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07186" w14:textId="46215BBF" w:rsidR="00F34B42" w:rsidRPr="00AF3676" w:rsidRDefault="005174DF" w:rsidP="0052012D">
      <w:pPr>
        <w:tabs>
          <w:tab w:val="center" w:pos="4819"/>
        </w:tabs>
        <w:jc w:val="left"/>
        <w:rPr>
          <w:rFonts w:ascii="ＭＳ Ｐ明朝" w:eastAsia="ＭＳ Ｐ明朝" w:hAnsi="ＭＳ Ｐ明朝"/>
          <w:sz w:val="24"/>
        </w:rPr>
      </w:pPr>
      <w:bookmarkStart w:id="0" w:name="_GoBack"/>
      <w:bookmarkEnd w:id="0"/>
      <w:r w:rsidRPr="005C7191">
        <w:rPr>
          <w:rFonts w:ascii="ＭＳ Ｐ明朝" w:eastAsia="ＭＳ Ｐ明朝" w:hAnsi="ＭＳ Ｐ明朝"/>
          <w:noProof/>
          <w:sz w:val="24"/>
        </w:rPr>
        <mc:AlternateContent>
          <mc:Choice Requires="wps">
            <w:drawing>
              <wp:anchor distT="45720" distB="45720" distL="114300" distR="114300" simplePos="0" relativeHeight="251678720" behindDoc="0" locked="0" layoutInCell="1" allowOverlap="1" wp14:anchorId="13E0B2E3" wp14:editId="4E453908">
                <wp:simplePos x="0" y="0"/>
                <wp:positionH relativeFrom="column">
                  <wp:posOffset>5429885</wp:posOffset>
                </wp:positionH>
                <wp:positionV relativeFrom="paragraph">
                  <wp:posOffset>-366395</wp:posOffset>
                </wp:positionV>
                <wp:extent cx="764540" cy="1404620"/>
                <wp:effectExtent l="0" t="0" r="1651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404620"/>
                        </a:xfrm>
                        <a:prstGeom prst="rect">
                          <a:avLst/>
                        </a:prstGeom>
                        <a:solidFill>
                          <a:srgbClr val="FFFFFF"/>
                        </a:solidFill>
                        <a:ln w="9525">
                          <a:solidFill>
                            <a:srgbClr val="000000"/>
                          </a:solidFill>
                          <a:miter lim="800000"/>
                          <a:headEnd/>
                          <a:tailEnd/>
                        </a:ln>
                      </wps:spPr>
                      <wps:txbx>
                        <w:txbxContent>
                          <w:p w14:paraId="1E58F3AD" w14:textId="6509D78B" w:rsidR="005174DF" w:rsidRDefault="005174DF" w:rsidP="005174DF">
                            <w:pPr>
                              <w:jc w:val="center"/>
                            </w:pPr>
                            <w:r>
                              <w:rPr>
                                <w:rFonts w:hint="eastAsia"/>
                              </w:rPr>
                              <w:t>様式</w:t>
                            </w:r>
                            <w:r>
                              <w:rPr>
                                <w:rFonts w:hint="eastAsia"/>
                              </w:rPr>
                              <w:t xml:space="preserve"> 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E0B2E3" id="_x0000_t202" coordsize="21600,21600" o:spt="202" path="m,l,21600r21600,l21600,xe">
                <v:stroke joinstyle="miter"/>
                <v:path gradientshapeok="t" o:connecttype="rect"/>
              </v:shapetype>
              <v:shape id="テキスト ボックス 2" o:spid="_x0000_s1026" type="#_x0000_t202" style="position:absolute;margin-left:427.55pt;margin-top:-28.85pt;width:60.2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">
                <v:textbox style="mso-fit-shape-to-text:t">
                  <w:txbxContent>
                    <w:p w14:paraId="1E58F3AD" w14:textId="6509D78B" w:rsidR="005174DF" w:rsidRDefault="005174DF" w:rsidP="005174DF">
                      <w:pPr>
                        <w:jc w:val="center"/>
                      </w:pPr>
                      <w:r>
                        <w:rPr>
                          <w:rFonts w:hint="eastAsia"/>
                        </w:rPr>
                        <w:t>様式</w:t>
                      </w:r>
                      <w:r>
                        <w:rPr>
                          <w:rFonts w:hint="eastAsia"/>
                        </w:rPr>
                        <w:t xml:space="preserve"> 14</w:t>
                      </w:r>
                    </w:p>
                  </w:txbxContent>
                </v:textbox>
              </v:shape>
            </w:pict>
          </mc:Fallback>
        </mc:AlternateContent>
      </w:r>
      <w:r w:rsidR="0052012D" w:rsidRPr="00AF3676">
        <w:rPr>
          <w:rFonts w:ascii="ＭＳ Ｐ明朝" w:eastAsia="ＭＳ Ｐ明朝" w:hAnsi="ＭＳ Ｐ明朝" w:hint="eastAsia"/>
          <w:sz w:val="24"/>
        </w:rPr>
        <w:t>○○株式会社　御中</w:t>
      </w:r>
    </w:p>
    <w:p w14:paraId="0EF24C05" w14:textId="7198AC02" w:rsidR="0052012D" w:rsidRDefault="0052012D">
      <w:pPr>
        <w:rPr>
          <w:rFonts w:ascii="Arial" w:eastAsia="ＭＳ Ｐゴシック" w:hAnsi="Arial" w:cs="Arial"/>
          <w:sz w:val="24"/>
        </w:rPr>
      </w:pPr>
    </w:p>
    <w:p w14:paraId="3348B135" w14:textId="7C6738E0" w:rsidR="0052012D" w:rsidRDefault="00563EDC" w:rsidP="0052012D">
      <w:pPr>
        <w:jc w:val="center"/>
        <w:rPr>
          <w:rFonts w:ascii="Arial" w:eastAsia="ＭＳ Ｐゴシック" w:hAnsi="Arial" w:cs="Arial"/>
          <w:sz w:val="24"/>
        </w:rPr>
      </w:pPr>
      <w:r>
        <w:rPr>
          <w:rFonts w:ascii="ＭＳ Ｐゴシック" w:eastAsia="ＭＳ Ｐゴシック" w:hAnsi="ＭＳ Ｐゴシック" w:hint="eastAsia"/>
          <w:sz w:val="32"/>
          <w:szCs w:val="32"/>
        </w:rPr>
        <w:t>事前審査</w:t>
      </w:r>
      <w:r w:rsidR="0052012D">
        <w:rPr>
          <w:rFonts w:ascii="ＭＳ Ｐゴシック" w:eastAsia="ＭＳ Ｐゴシック" w:hAnsi="ＭＳ Ｐゴシック" w:hint="eastAsia"/>
          <w:sz w:val="32"/>
          <w:szCs w:val="32"/>
        </w:rPr>
        <w:t>申込書</w:t>
      </w:r>
    </w:p>
    <w:p w14:paraId="5F407187" w14:textId="63AAFF49" w:rsidR="00F34B42" w:rsidRDefault="00F34B42">
      <w:pPr>
        <w:rPr>
          <w:rFonts w:ascii="Arial" w:eastAsia="ＭＳ Ｐゴシック" w:hAnsi="Arial" w:cs="Arial"/>
          <w:sz w:val="24"/>
        </w:rPr>
      </w:pPr>
    </w:p>
    <w:tbl>
      <w:tblPr>
        <w:tblW w:w="734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394"/>
        <w:gridCol w:w="567"/>
      </w:tblGrid>
      <w:tr w:rsidR="00F34B42" w:rsidRPr="00D31CB3" w14:paraId="5F40718A" w14:textId="77777777" w:rsidTr="00563EDC">
        <w:trPr>
          <w:trHeight w:val="600"/>
        </w:trPr>
        <w:tc>
          <w:tcPr>
            <w:tcW w:w="2381" w:type="dxa"/>
            <w:shd w:val="clear" w:color="auto" w:fill="auto"/>
            <w:vAlign w:val="center"/>
          </w:tcPr>
          <w:p w14:paraId="5F407188"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申込年月日</w:t>
            </w:r>
          </w:p>
        </w:tc>
        <w:tc>
          <w:tcPr>
            <w:tcW w:w="4961" w:type="dxa"/>
            <w:gridSpan w:val="2"/>
            <w:shd w:val="clear" w:color="auto" w:fill="auto"/>
            <w:vAlign w:val="center"/>
          </w:tcPr>
          <w:p w14:paraId="5F407189" w14:textId="219C21E3" w:rsidR="00F34B42" w:rsidRPr="00D31CB3" w:rsidRDefault="00E45DC3" w:rsidP="00E45DC3">
            <w:pPr>
              <w:ind w:firstLineChars="400" w:firstLine="960"/>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年　　　　　　　月　　　　　　　　日</w:t>
            </w:r>
          </w:p>
        </w:tc>
      </w:tr>
      <w:tr w:rsidR="00F34B42" w:rsidRPr="00D31CB3" w14:paraId="5F40718D" w14:textId="77777777" w:rsidTr="000A598B">
        <w:trPr>
          <w:trHeight w:val="600"/>
        </w:trPr>
        <w:tc>
          <w:tcPr>
            <w:tcW w:w="2381" w:type="dxa"/>
            <w:shd w:val="clear" w:color="auto" w:fill="auto"/>
            <w:vAlign w:val="center"/>
          </w:tcPr>
          <w:p w14:paraId="5F40718B"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所在地</w:t>
            </w:r>
          </w:p>
        </w:tc>
        <w:tc>
          <w:tcPr>
            <w:tcW w:w="4961" w:type="dxa"/>
            <w:gridSpan w:val="2"/>
            <w:tcBorders>
              <w:bottom w:val="single" w:sz="4" w:space="0" w:color="auto"/>
            </w:tcBorders>
            <w:shd w:val="clear" w:color="auto" w:fill="auto"/>
            <w:vAlign w:val="center"/>
          </w:tcPr>
          <w:p w14:paraId="0B3FF0A7" w14:textId="5E513F89" w:rsidR="00A85373" w:rsidRPr="00D31CB3" w:rsidRDefault="00A85373">
            <w:pPr>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　　　　－</w:t>
            </w:r>
          </w:p>
          <w:p w14:paraId="5F40718C" w14:textId="7C060848" w:rsidR="00A85373" w:rsidRPr="00D31CB3" w:rsidRDefault="00A85373">
            <w:pPr>
              <w:rPr>
                <w:rFonts w:ascii="ＭＳ Ｐゴシック" w:eastAsia="ＭＳ Ｐゴシック" w:hAnsi="ＭＳ Ｐゴシック"/>
                <w:sz w:val="24"/>
              </w:rPr>
            </w:pPr>
          </w:p>
        </w:tc>
      </w:tr>
      <w:tr w:rsidR="00F34B42" w:rsidRPr="00D31CB3" w14:paraId="5F407190" w14:textId="77777777" w:rsidTr="00563EDC">
        <w:trPr>
          <w:trHeight w:val="600"/>
        </w:trPr>
        <w:tc>
          <w:tcPr>
            <w:tcW w:w="2381" w:type="dxa"/>
            <w:shd w:val="clear" w:color="auto" w:fill="auto"/>
            <w:vAlign w:val="center"/>
          </w:tcPr>
          <w:p w14:paraId="5F40718E" w14:textId="77777777" w:rsidR="00F34B42" w:rsidRPr="00D31CB3" w:rsidRDefault="00E45DC3"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w:t>
            </w:r>
          </w:p>
        </w:tc>
        <w:tc>
          <w:tcPr>
            <w:tcW w:w="4961" w:type="dxa"/>
            <w:gridSpan w:val="2"/>
            <w:shd w:val="clear" w:color="auto" w:fill="auto"/>
            <w:vAlign w:val="center"/>
          </w:tcPr>
          <w:p w14:paraId="5F40718F" w14:textId="7B47B923" w:rsidR="00F34B42" w:rsidRPr="00D31CB3" w:rsidRDefault="00F34B42">
            <w:pPr>
              <w:rPr>
                <w:rFonts w:ascii="ＭＳ Ｐゴシック" w:eastAsia="ＭＳ Ｐゴシック" w:hAnsi="ＭＳ Ｐゴシック"/>
                <w:sz w:val="24"/>
              </w:rPr>
            </w:pPr>
          </w:p>
        </w:tc>
      </w:tr>
      <w:tr w:rsidR="002464B0" w:rsidRPr="00D31CB3" w14:paraId="1AE35538" w14:textId="77777777" w:rsidTr="002464B0">
        <w:trPr>
          <w:trHeight w:val="600"/>
        </w:trPr>
        <w:tc>
          <w:tcPr>
            <w:tcW w:w="2381" w:type="dxa"/>
            <w:shd w:val="clear" w:color="auto" w:fill="auto"/>
            <w:vAlign w:val="center"/>
          </w:tcPr>
          <w:p w14:paraId="20BB85C4" w14:textId="1A0B8457" w:rsidR="002464B0" w:rsidRPr="00D31CB3" w:rsidRDefault="002464B0" w:rsidP="00F10B26">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代表者</w:t>
            </w:r>
            <w:r>
              <w:rPr>
                <w:rFonts w:ascii="ＭＳ Ｐゴシック" w:eastAsia="ＭＳ Ｐゴシック" w:hAnsi="ＭＳ Ｐゴシック" w:hint="eastAsia"/>
                <w:sz w:val="24"/>
              </w:rPr>
              <w:t>名</w:t>
            </w:r>
          </w:p>
        </w:tc>
        <w:tc>
          <w:tcPr>
            <w:tcW w:w="4394" w:type="dxa"/>
            <w:tcBorders>
              <w:right w:val="single" w:sz="4" w:space="0" w:color="auto"/>
            </w:tcBorders>
            <w:shd w:val="clear" w:color="auto" w:fill="auto"/>
            <w:vAlign w:val="center"/>
          </w:tcPr>
          <w:p w14:paraId="160DA10E" w14:textId="77777777" w:rsidR="002464B0" w:rsidRPr="00D31CB3" w:rsidRDefault="002464B0">
            <w:pPr>
              <w:rPr>
                <w:rFonts w:ascii="ＭＳ Ｐゴシック" w:eastAsia="ＭＳ Ｐゴシック" w:hAnsi="ＭＳ Ｐゴシック"/>
                <w:sz w:val="24"/>
              </w:rPr>
            </w:pPr>
          </w:p>
        </w:tc>
        <w:tc>
          <w:tcPr>
            <w:tcW w:w="567" w:type="dxa"/>
            <w:tcBorders>
              <w:right w:val="single" w:sz="4" w:space="0" w:color="auto"/>
            </w:tcBorders>
            <w:shd w:val="clear" w:color="auto" w:fill="auto"/>
            <w:vAlign w:val="center"/>
          </w:tcPr>
          <w:p w14:paraId="55077A15" w14:textId="190D7AA2" w:rsidR="002464B0" w:rsidRPr="00D31CB3" w:rsidRDefault="002464B0">
            <w:pPr>
              <w:rPr>
                <w:rFonts w:ascii="ＭＳ Ｐゴシック" w:eastAsia="ＭＳ Ｐゴシック" w:hAnsi="ＭＳ Ｐゴシック"/>
                <w:sz w:val="24"/>
              </w:rPr>
            </w:pPr>
            <w:r w:rsidRPr="00D31CB3">
              <w:rPr>
                <w:rFonts w:ascii="ＭＳ Ｐゴシック" w:eastAsia="ＭＳ Ｐゴシック" w:hAnsi="ＭＳ Ｐゴシック" w:hint="eastAsia"/>
                <w:color w:val="C0C0C0"/>
                <w:sz w:val="24"/>
              </w:rPr>
              <w:t>印</w:t>
            </w:r>
          </w:p>
        </w:tc>
      </w:tr>
      <w:tr w:rsidR="002464B0" w:rsidRPr="00D31CB3" w14:paraId="5F407194" w14:textId="77777777" w:rsidTr="00016038">
        <w:trPr>
          <w:trHeight w:val="600"/>
        </w:trPr>
        <w:tc>
          <w:tcPr>
            <w:tcW w:w="2381" w:type="dxa"/>
            <w:shd w:val="clear" w:color="auto" w:fill="auto"/>
            <w:vAlign w:val="center"/>
          </w:tcPr>
          <w:p w14:paraId="5F407191" w14:textId="553EB432" w:rsidR="002464B0" w:rsidRPr="00D31CB3" w:rsidRDefault="002464B0" w:rsidP="00F34B42">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担当者</w:t>
            </w:r>
            <w:r w:rsidRPr="00D31CB3">
              <w:rPr>
                <w:rFonts w:ascii="ＭＳ Ｐゴシック" w:eastAsia="ＭＳ Ｐゴシック" w:hAnsi="ＭＳ Ｐゴシック" w:hint="eastAsia"/>
                <w:sz w:val="24"/>
              </w:rPr>
              <w:t>名</w:t>
            </w:r>
          </w:p>
        </w:tc>
        <w:tc>
          <w:tcPr>
            <w:tcW w:w="4961" w:type="dxa"/>
            <w:gridSpan w:val="2"/>
            <w:shd w:val="clear" w:color="auto" w:fill="auto"/>
            <w:vAlign w:val="center"/>
          </w:tcPr>
          <w:p w14:paraId="5F407193" w14:textId="3526479C" w:rsidR="002464B0" w:rsidRPr="00D31CB3" w:rsidRDefault="002464B0" w:rsidP="00F34B42">
            <w:pPr>
              <w:jc w:val="center"/>
              <w:rPr>
                <w:rFonts w:ascii="ＭＳ Ｐゴシック" w:eastAsia="ＭＳ Ｐゴシック" w:hAnsi="ＭＳ Ｐゴシック"/>
                <w:color w:val="C0C0C0"/>
                <w:sz w:val="24"/>
              </w:rPr>
            </w:pPr>
          </w:p>
        </w:tc>
      </w:tr>
      <w:tr w:rsidR="00563EDC" w:rsidRPr="00D31CB3" w14:paraId="5F40719C" w14:textId="77777777" w:rsidTr="00563EDC">
        <w:trPr>
          <w:trHeight w:val="600"/>
        </w:trPr>
        <w:tc>
          <w:tcPr>
            <w:tcW w:w="2381" w:type="dxa"/>
            <w:shd w:val="clear" w:color="auto" w:fill="auto"/>
            <w:vAlign w:val="center"/>
          </w:tcPr>
          <w:p w14:paraId="38DA00E2" w14:textId="406F38AB" w:rsidR="00563EDC" w:rsidRPr="003D26D7" w:rsidRDefault="00563EDC" w:rsidP="00F34B42">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担当</w:t>
            </w:r>
            <w:r w:rsidRPr="003D26D7">
              <w:rPr>
                <w:rFonts w:ascii="ＭＳ Ｐゴシック" w:eastAsia="ＭＳ Ｐゴシック" w:hAnsi="ＭＳ Ｐゴシック" w:hint="eastAsia"/>
                <w:sz w:val="24"/>
              </w:rPr>
              <w:t>者連絡先</w:t>
            </w:r>
          </w:p>
          <w:p w14:paraId="5F407199" w14:textId="030AF0EF" w:rsidR="00563EDC" w:rsidRPr="00D31CB3" w:rsidRDefault="00563EDC" w:rsidP="00F34B42">
            <w:pPr>
              <w:jc w:val="distribute"/>
              <w:rPr>
                <w:rFonts w:ascii="ＭＳ Ｐゴシック" w:eastAsia="ＭＳ Ｐゴシック" w:hAnsi="ＭＳ Ｐゴシック"/>
                <w:sz w:val="24"/>
              </w:rPr>
            </w:pPr>
            <w:r w:rsidRPr="003D26D7">
              <w:rPr>
                <w:rFonts w:ascii="ＭＳ Ｐゴシック" w:eastAsia="ＭＳ Ｐゴシック" w:hAnsi="ＭＳ Ｐゴシック" w:hint="eastAsia"/>
                <w:sz w:val="24"/>
              </w:rPr>
              <w:t>（</w:t>
            </w:r>
            <w:r w:rsidRPr="003D26D7">
              <w:rPr>
                <w:rFonts w:ascii="ＭＳ Ｐゴシック" w:eastAsia="ＭＳ Ｐゴシック" w:hAnsi="ＭＳ Ｐゴシック"/>
                <w:sz w:val="24"/>
              </w:rPr>
              <w:t>Email</w:t>
            </w:r>
            <w:r w:rsidR="00036574" w:rsidRPr="003D26D7">
              <w:rPr>
                <w:rFonts w:ascii="ＭＳ Ｐゴシック" w:eastAsia="ＭＳ Ｐゴシック" w:hAnsi="ＭＳ Ｐゴシック" w:hint="eastAsia"/>
                <w:sz w:val="24"/>
              </w:rPr>
              <w:t>，</w:t>
            </w:r>
            <w:r w:rsidRPr="003D26D7">
              <w:rPr>
                <w:rFonts w:ascii="ＭＳ Ｐゴシック" w:eastAsia="ＭＳ Ｐゴシック" w:hAnsi="ＭＳ Ｐゴシック"/>
                <w:sz w:val="24"/>
              </w:rPr>
              <w:t>T</w:t>
            </w:r>
            <w:r w:rsidRPr="00D31CB3">
              <w:rPr>
                <w:rFonts w:ascii="ＭＳ Ｐゴシック" w:eastAsia="ＭＳ Ｐゴシック" w:hAnsi="ＭＳ Ｐゴシック"/>
                <w:sz w:val="24"/>
              </w:rPr>
              <w:t>el）</w:t>
            </w:r>
          </w:p>
        </w:tc>
        <w:tc>
          <w:tcPr>
            <w:tcW w:w="4961" w:type="dxa"/>
            <w:gridSpan w:val="2"/>
            <w:shd w:val="clear" w:color="auto" w:fill="auto"/>
            <w:vAlign w:val="center"/>
          </w:tcPr>
          <w:p w14:paraId="7DFC3B8D" w14:textId="77777777" w:rsidR="00563EDC" w:rsidRPr="00D31CB3" w:rsidRDefault="00563EDC" w:rsidP="0052012D">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Email：</w:t>
            </w:r>
          </w:p>
          <w:p w14:paraId="5F40719B" w14:textId="508578BF" w:rsidR="00563EDC" w:rsidRPr="00D31CB3" w:rsidRDefault="00563EDC" w:rsidP="0052012D">
            <w:pPr>
              <w:jc w:val="left"/>
              <w:rPr>
                <w:rFonts w:ascii="ＭＳ Ｐゴシック" w:eastAsia="ＭＳ Ｐゴシック" w:hAnsi="ＭＳ Ｐゴシック"/>
                <w:color w:val="C0C0C0"/>
                <w:sz w:val="24"/>
              </w:rPr>
            </w:pPr>
            <w:r w:rsidRPr="00D31CB3">
              <w:rPr>
                <w:rFonts w:ascii="ＭＳ Ｐゴシック" w:eastAsia="ＭＳ Ｐゴシック" w:hAnsi="ＭＳ Ｐゴシック"/>
                <w:sz w:val="24"/>
              </w:rPr>
              <w:t>Tel：</w:t>
            </w:r>
          </w:p>
        </w:tc>
      </w:tr>
    </w:tbl>
    <w:p w14:paraId="5F4071A2" w14:textId="6E264970" w:rsidR="00FE32EF" w:rsidRPr="00AF3676" w:rsidRDefault="00FE32EF" w:rsidP="00FE32EF">
      <w:pPr>
        <w:rPr>
          <w:rFonts w:eastAsia="ＭＳ Ｐ明朝" w:hAnsi="ＭＳ Ｐ明朝" w:cs="Arial"/>
          <w:sz w:val="24"/>
        </w:rPr>
      </w:pPr>
    </w:p>
    <w:p w14:paraId="5F4071A3" w14:textId="51AD9352" w:rsidR="00FE32EF" w:rsidRPr="00AF3676" w:rsidRDefault="00563EDC" w:rsidP="00563EDC">
      <w:pPr>
        <w:ind w:firstLineChars="100" w:firstLine="240"/>
        <w:rPr>
          <w:rFonts w:ascii="ＭＳ Ｐ明朝" w:eastAsia="ＭＳ Ｐ明朝" w:hAnsi="ＭＳ Ｐ明朝" w:cs="Arial"/>
          <w:sz w:val="24"/>
        </w:rPr>
      </w:pPr>
      <w:r>
        <w:rPr>
          <w:rFonts w:ascii="ＭＳ Ｐ明朝" w:eastAsia="ＭＳ Ｐ明朝" w:hAnsi="ＭＳ Ｐ明朝" w:cs="Arial" w:hint="eastAsia"/>
          <w:sz w:val="24"/>
        </w:rPr>
        <w:t>需給調整市場の取引規程第２１条にもとづき事前審査を下記のとおり申込みます</w:t>
      </w:r>
      <w:r w:rsidR="00FE32EF" w:rsidRPr="00AF3676">
        <w:rPr>
          <w:rFonts w:ascii="ＭＳ Ｐ明朝" w:eastAsia="ＭＳ Ｐ明朝" w:hAnsi="ＭＳ Ｐ明朝" w:cs="Arial"/>
          <w:sz w:val="24"/>
        </w:rPr>
        <w:t>。</w:t>
      </w:r>
    </w:p>
    <w:p w14:paraId="078568B1" w14:textId="1EFDD965" w:rsidR="0052012D" w:rsidRPr="00AF3676" w:rsidRDefault="0052012D" w:rsidP="0052012D">
      <w:pPr>
        <w:rPr>
          <w:rFonts w:ascii="ＭＳ Ｐ明朝" w:eastAsia="ＭＳ Ｐ明朝" w:hAnsi="ＭＳ Ｐ明朝" w:cs="Arial"/>
          <w:sz w:val="24"/>
        </w:rPr>
      </w:pPr>
    </w:p>
    <w:p w14:paraId="57740600" w14:textId="4B646D38" w:rsidR="008C4A91" w:rsidRPr="00AF3676" w:rsidRDefault="0052012D" w:rsidP="008C4A91">
      <w:pPr>
        <w:pStyle w:val="aa"/>
        <w:rPr>
          <w:rFonts w:ascii="ＭＳ Ｐ明朝" w:eastAsia="ＭＳ Ｐ明朝" w:hAnsi="ＭＳ Ｐ明朝" w:cs="Arial"/>
        </w:rPr>
      </w:pPr>
      <w:r w:rsidRPr="00AF3676">
        <w:rPr>
          <w:rFonts w:ascii="ＭＳ Ｐ明朝" w:eastAsia="ＭＳ Ｐ明朝" w:hAnsi="ＭＳ Ｐ明朝" w:cs="Arial"/>
        </w:rPr>
        <w:t>記</w:t>
      </w:r>
    </w:p>
    <w:p w14:paraId="3561AF58" w14:textId="77777777" w:rsidR="001B64AC" w:rsidRPr="00AF3676" w:rsidRDefault="001B64AC" w:rsidP="00563EDC">
      <w:pPr>
        <w:pStyle w:val="ab"/>
        <w:jc w:val="both"/>
        <w:rPr>
          <w:rFonts w:ascii="ＭＳ Ｐ明朝" w:eastAsia="ＭＳ Ｐ明朝" w:hAnsi="ＭＳ Ｐ明朝"/>
        </w:rPr>
      </w:pPr>
    </w:p>
    <w:p w14:paraId="663E4C6E" w14:textId="77777777" w:rsidR="00563EDC" w:rsidRPr="00A448F8" w:rsidRDefault="00563EDC" w:rsidP="00563EDC">
      <w:pPr>
        <w:spacing w:line="320" w:lineRule="exact"/>
        <w:ind w:leftChars="100" w:left="210"/>
        <w:rPr>
          <w:rFonts w:ascii="ＭＳ Ｐ明朝" w:eastAsia="ＭＳ Ｐ明朝" w:hAnsi="ＭＳ Ｐ明朝"/>
          <w:color w:val="000000"/>
          <w:sz w:val="24"/>
        </w:rPr>
      </w:pPr>
      <w:r w:rsidRPr="00A448F8">
        <w:rPr>
          <w:rFonts w:ascii="ＭＳ Ｐ明朝" w:eastAsia="ＭＳ Ｐ明朝" w:hAnsi="ＭＳ Ｐ明朝" w:hint="eastAsia"/>
          <w:color w:val="000000"/>
          <w:sz w:val="24"/>
        </w:rPr>
        <w:t>１．申込み内容</w:t>
      </w:r>
    </w:p>
    <w:p w14:paraId="7F070940" w14:textId="77777777" w:rsidR="00563EDC" w:rsidRPr="00A448F8" w:rsidRDefault="00563EDC" w:rsidP="00563EDC">
      <w:pPr>
        <w:spacing w:line="320" w:lineRule="exact"/>
        <w:ind w:leftChars="400" w:left="840"/>
        <w:rPr>
          <w:rFonts w:ascii="ＭＳ Ｐ明朝" w:eastAsia="ＭＳ Ｐ明朝" w:hAnsi="ＭＳ Ｐ明朝"/>
          <w:color w:val="000000"/>
          <w:sz w:val="24"/>
        </w:rPr>
      </w:pPr>
      <w:r w:rsidRPr="00A448F8">
        <w:rPr>
          <w:rFonts w:ascii="ＭＳ Ｐ明朝" w:eastAsia="ＭＳ Ｐ明朝" w:hAnsi="ＭＳ Ｐ明朝" w:hint="eastAsia"/>
          <w:color w:val="000000"/>
          <w:sz w:val="24"/>
        </w:rPr>
        <w:t>需給調整市場への参加に向けた事前審査</w:t>
      </w:r>
    </w:p>
    <w:p w14:paraId="4BFACEAA" w14:textId="0B89C073" w:rsidR="00563EDC" w:rsidRPr="00A448F8" w:rsidRDefault="00563EDC" w:rsidP="00563EDC">
      <w:pPr>
        <w:spacing w:line="320" w:lineRule="exact"/>
        <w:ind w:leftChars="400" w:left="840"/>
        <w:rPr>
          <w:rFonts w:ascii="ＭＳ Ｐ明朝" w:eastAsia="ＭＳ Ｐ明朝" w:hAnsi="ＭＳ Ｐ明朝"/>
          <w:color w:val="000000"/>
          <w:sz w:val="24"/>
        </w:rPr>
      </w:pPr>
    </w:p>
    <w:p w14:paraId="6FD737AE" w14:textId="6381EC80" w:rsidR="00563EDC" w:rsidRPr="00A448F8" w:rsidRDefault="00563EDC" w:rsidP="00563EDC">
      <w:pPr>
        <w:spacing w:line="320" w:lineRule="exact"/>
        <w:ind w:leftChars="100" w:left="210"/>
        <w:rPr>
          <w:rFonts w:ascii="ＭＳ Ｐ明朝" w:eastAsia="ＭＳ Ｐ明朝" w:hAnsi="ＭＳ Ｐ明朝"/>
          <w:color w:val="000000"/>
          <w:sz w:val="24"/>
        </w:rPr>
      </w:pPr>
      <w:r w:rsidRPr="00A448F8">
        <w:rPr>
          <w:rFonts w:ascii="ＭＳ Ｐ明朝" w:eastAsia="ＭＳ Ｐ明朝" w:hAnsi="ＭＳ Ｐ明朝" w:hint="eastAsia"/>
          <w:color w:val="000000"/>
          <w:sz w:val="24"/>
        </w:rPr>
        <w:t>２．電源等の性能データの概要</w:t>
      </w:r>
    </w:p>
    <w:tbl>
      <w:tblPr>
        <w:tblW w:w="9282"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9"/>
        <w:gridCol w:w="4973"/>
      </w:tblGrid>
      <w:tr w:rsidR="00563EDC" w:rsidRPr="00A448F8" w14:paraId="7F0C3972" w14:textId="77777777" w:rsidTr="00BD41FB">
        <w:trPr>
          <w:trHeight w:val="510"/>
        </w:trPr>
        <w:tc>
          <w:tcPr>
            <w:tcW w:w="4309" w:type="dxa"/>
            <w:vAlign w:val="center"/>
            <w:hideMark/>
          </w:tcPr>
          <w:p w14:paraId="2E800BF1" w14:textId="77777777" w:rsidR="00563EDC" w:rsidRPr="00A448F8" w:rsidRDefault="00563EDC" w:rsidP="00BD41FB">
            <w:pPr>
              <w:ind w:left="480" w:hangingChars="200" w:hanging="480"/>
              <w:rPr>
                <w:rFonts w:ascii="ＭＳ Ｐゴシック" w:eastAsia="ＭＳ Ｐゴシック" w:hAnsi="ＭＳ Ｐゴシック" w:cs="ＭＳ Ｐゴシック"/>
                <w:color w:val="000000"/>
                <w:sz w:val="24"/>
              </w:rPr>
            </w:pPr>
            <w:r w:rsidRPr="00A448F8">
              <w:rPr>
                <w:rFonts w:ascii="ＭＳ Ｐゴシック" w:eastAsia="ＭＳ Ｐゴシック" w:hAnsi="ＭＳ Ｐゴシック" w:cs="Meiryo UI" w:hint="eastAsia"/>
                <w:color w:val="000000"/>
                <w:sz w:val="24"/>
              </w:rPr>
              <w:t>１　対象電源等の名称</w:t>
            </w:r>
          </w:p>
        </w:tc>
        <w:tc>
          <w:tcPr>
            <w:tcW w:w="4973" w:type="dxa"/>
            <w:vAlign w:val="center"/>
            <w:hideMark/>
          </w:tcPr>
          <w:p w14:paraId="0156EE9A" w14:textId="5B7A2ADF" w:rsidR="00563EDC" w:rsidRPr="00A448F8" w:rsidRDefault="00563EDC" w:rsidP="00BD41FB">
            <w:pPr>
              <w:jc w:val="right"/>
              <w:rPr>
                <w:rFonts w:ascii="ＭＳ Ｐゴシック" w:eastAsia="ＭＳ Ｐゴシック" w:hAnsi="ＭＳ Ｐゴシック" w:cs="ＭＳ Ｐゴシック"/>
                <w:color w:val="000000"/>
                <w:sz w:val="24"/>
              </w:rPr>
            </w:pPr>
            <w:r w:rsidRPr="00A448F8">
              <w:rPr>
                <w:rFonts w:ascii="ＭＳ Ｐゴシック" w:eastAsia="ＭＳ Ｐゴシック" w:hAnsi="ＭＳ Ｐゴシック" w:cs="Meiryo UI" w:hint="eastAsia"/>
                <w:color w:val="000000"/>
                <w:sz w:val="24"/>
              </w:rPr>
              <w:t xml:space="preserve">   </w:t>
            </w:r>
          </w:p>
        </w:tc>
      </w:tr>
      <w:tr w:rsidR="00563EDC" w:rsidRPr="00A448F8" w14:paraId="645BBFEA" w14:textId="77777777" w:rsidTr="00BD41FB">
        <w:trPr>
          <w:trHeight w:val="510"/>
        </w:trPr>
        <w:tc>
          <w:tcPr>
            <w:tcW w:w="4309" w:type="dxa"/>
            <w:vAlign w:val="center"/>
          </w:tcPr>
          <w:p w14:paraId="1304D0C4" w14:textId="77777777" w:rsidR="00563EDC" w:rsidRPr="00A448F8" w:rsidRDefault="00563EDC" w:rsidP="00BD41FB">
            <w:pPr>
              <w:ind w:left="480" w:hangingChars="200" w:hanging="480"/>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color w:val="000000"/>
                <w:sz w:val="24"/>
              </w:rPr>
              <w:t>２　系統コード</w:t>
            </w:r>
          </w:p>
        </w:tc>
        <w:tc>
          <w:tcPr>
            <w:tcW w:w="4973" w:type="dxa"/>
            <w:vAlign w:val="center"/>
          </w:tcPr>
          <w:p w14:paraId="3AC9A215" w14:textId="30069EAD" w:rsidR="00563EDC" w:rsidRPr="00A448F8" w:rsidRDefault="004E52C6" w:rsidP="00BD41FB">
            <w:pPr>
              <w:jc w:val="right"/>
              <w:rPr>
                <w:rFonts w:ascii="ＭＳ Ｐゴシック" w:eastAsia="ＭＳ Ｐゴシック" w:hAnsi="ＭＳ Ｐゴシック" w:cs="Meiryo UI"/>
                <w:color w:val="000000"/>
                <w:sz w:val="24"/>
              </w:rPr>
            </w:pPr>
            <w:r w:rsidRPr="004E52C6">
              <w:rPr>
                <w:rFonts w:ascii="ＭＳ Ｐゴシック" w:eastAsia="ＭＳ Ｐゴシック" w:hAnsi="ＭＳ Ｐゴシック" w:cs="Meiryo UI"/>
                <w:noProof/>
                <w:color w:val="000000"/>
                <w:sz w:val="24"/>
              </w:rPr>
              <mc:AlternateContent>
                <mc:Choice Requires="wps">
                  <w:drawing>
                    <wp:anchor distT="0" distB="0" distL="114300" distR="114300" simplePos="0" relativeHeight="251660288" behindDoc="0" locked="0" layoutInCell="1" allowOverlap="1" wp14:anchorId="45629FF7" wp14:editId="3A90F8BC">
                      <wp:simplePos x="0" y="0"/>
                      <wp:positionH relativeFrom="column">
                        <wp:posOffset>219075</wp:posOffset>
                      </wp:positionH>
                      <wp:positionV relativeFrom="paragraph">
                        <wp:posOffset>4624705</wp:posOffset>
                      </wp:positionV>
                      <wp:extent cx="2457450" cy="533400"/>
                      <wp:effectExtent l="895350" t="38100" r="19050" b="152400"/>
                      <wp:wrapNone/>
                      <wp:docPr id="4" name="吹き出し: 折線 (枠付き、強調線付き) 4"/>
                      <wp:cNvGraphicFramePr/>
                      <a:graphic xmlns:a="http://schemas.openxmlformats.org/drawingml/2006/main">
                        <a:graphicData uri="http://schemas.microsoft.com/office/word/2010/wordprocessingShape">
                          <wps:wsp>
                            <wps:cNvSpPr/>
                            <wps:spPr>
                              <a:xfrm>
                                <a:off x="0" y="0"/>
                                <a:ext cx="2457450" cy="533400"/>
                              </a:xfrm>
                              <a:prstGeom prst="accentBorderCallout2">
                                <a:avLst>
                                  <a:gd name="adj1" fmla="val 26593"/>
                                  <a:gd name="adj2" fmla="val -5146"/>
                                  <a:gd name="adj3" fmla="val 93750"/>
                                  <a:gd name="adj4" fmla="val -18217"/>
                                  <a:gd name="adj5" fmla="val 124124"/>
                                  <a:gd name="adj6" fmla="val -36619"/>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B202CE" w14:textId="77777777" w:rsidR="004E52C6" w:rsidRDefault="004E52C6" w:rsidP="004E52C6">
                                  <w:pPr>
                                    <w:jc w:val="center"/>
                                  </w:pPr>
                                  <w:r>
                                    <w:rPr>
                                      <w:rFonts w:hint="eastAsia"/>
                                    </w:rPr>
                                    <w:t>書類を明確化</w:t>
                                  </w:r>
                                </w:p>
                                <w:p w14:paraId="35228987" w14:textId="683CA5EB" w:rsidR="004E52C6" w:rsidRDefault="004E52C6" w:rsidP="004E52C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29FF7"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吹き出し: 折線 (枠付き、強調線付き) 4" o:spid="_x0000_s1027" type="#_x0000_t51" style="position:absolute;left:0;text-align:left;margin-left:17.25pt;margin-top:364.15pt;width:193.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" adj="-7910,26811,-3935,20250,-1112,5744" filled="f" strokecolor="#002060" strokeweight="1pt">
                      <v:textbox>
                        <w:txbxContent>
                          <w:p w14:paraId="51B202CE" w14:textId="77777777" w:rsidR="004E52C6" w:rsidRDefault="004E52C6" w:rsidP="004E52C6">
                            <w:pPr>
                              <w:jc w:val="center"/>
                            </w:pPr>
                            <w:r>
                              <w:rPr>
                                <w:rFonts w:hint="eastAsia"/>
                              </w:rPr>
                              <w:t>書類を明確化</w:t>
                            </w:r>
                          </w:p>
                          <w:p w14:paraId="35228987" w14:textId="683CA5EB" w:rsidR="004E52C6" w:rsidRDefault="004E52C6" w:rsidP="004E52C6"/>
                        </w:txbxContent>
                      </v:textbox>
                      <o:callout v:ext="edit" minusy="t"/>
                    </v:shape>
                  </w:pict>
                </mc:Fallback>
              </mc:AlternateContent>
            </w:r>
            <w:r w:rsidRPr="004E52C6">
              <w:rPr>
                <w:rFonts w:ascii="ＭＳ Ｐゴシック" w:eastAsia="ＭＳ Ｐゴシック" w:hAnsi="ＭＳ Ｐゴシック" w:cs="Meiryo UI"/>
                <w:noProof/>
                <w:color w:val="000000"/>
                <w:sz w:val="24"/>
              </w:rPr>
              <mc:AlternateContent>
                <mc:Choice Requires="wps">
                  <w:drawing>
                    <wp:anchor distT="0" distB="0" distL="114300" distR="114300" simplePos="0" relativeHeight="251668480" behindDoc="0" locked="0" layoutInCell="1" allowOverlap="1" wp14:anchorId="4B19D2A7" wp14:editId="3BEA4844">
                      <wp:simplePos x="0" y="0"/>
                      <wp:positionH relativeFrom="column">
                        <wp:posOffset>219075</wp:posOffset>
                      </wp:positionH>
                      <wp:positionV relativeFrom="paragraph">
                        <wp:posOffset>5681980</wp:posOffset>
                      </wp:positionV>
                      <wp:extent cx="2457450" cy="533400"/>
                      <wp:effectExtent l="895350" t="38100" r="19050" b="152400"/>
                      <wp:wrapNone/>
                      <wp:docPr id="5" name="吹き出し: 折線 (枠付き、強調線付き) 5"/>
                      <wp:cNvGraphicFramePr/>
                      <a:graphic xmlns:a="http://schemas.openxmlformats.org/drawingml/2006/main">
                        <a:graphicData uri="http://schemas.microsoft.com/office/word/2010/wordprocessingShape">
                          <wps:wsp>
                            <wps:cNvSpPr/>
                            <wps:spPr>
                              <a:xfrm>
                                <a:off x="0" y="0"/>
                                <a:ext cx="2457450" cy="533400"/>
                              </a:xfrm>
                              <a:prstGeom prst="accentBorderCallout2">
                                <a:avLst>
                                  <a:gd name="adj1" fmla="val 26593"/>
                                  <a:gd name="adj2" fmla="val -5146"/>
                                  <a:gd name="adj3" fmla="val 93750"/>
                                  <a:gd name="adj4" fmla="val -18217"/>
                                  <a:gd name="adj5" fmla="val 124124"/>
                                  <a:gd name="adj6" fmla="val -36619"/>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81785C" w14:textId="77777777" w:rsidR="004E52C6" w:rsidRDefault="004E52C6" w:rsidP="004E52C6">
                                  <w:pPr>
                                    <w:jc w:val="center"/>
                                  </w:pPr>
                                  <w:r>
                                    <w:rPr>
                                      <w:rFonts w:hint="eastAsia"/>
                                    </w:rPr>
                                    <w:t>業務フロー</w:t>
                                  </w:r>
                                  <w:r>
                                    <w:rPr>
                                      <w:rFonts w:hint="eastAsia"/>
                                    </w:rPr>
                                    <w:t>No.16</w:t>
                                  </w:r>
                                  <w:r>
                                    <w:rPr>
                                      <w:rFonts w:hint="eastAsia"/>
                                    </w:rPr>
                                    <w:t>を踏まえ修正</w:t>
                                  </w:r>
                                </w:p>
                                <w:p w14:paraId="57F32ED2" w14:textId="77777777" w:rsidR="004E52C6" w:rsidRDefault="004E52C6" w:rsidP="004E52C6">
                                  <w:r>
                                    <w:rPr>
                                      <w:rFonts w:hint="eastAsia"/>
                                    </w:rPr>
                                    <w:t>（取引ガイド</w:t>
                                  </w:r>
                                  <w:r>
                                    <w:rPr>
                                      <w:rFonts w:hint="eastAsia"/>
                                    </w:rPr>
                                    <w:t>40</w:t>
                                  </w:r>
                                  <w:r>
                                    <w:rPr>
                                      <w:rFonts w:hint="eastAsia"/>
                                    </w:rPr>
                                    <w:t>、</w:t>
                                  </w:r>
                                  <w:r>
                                    <w:rPr>
                                      <w:rFonts w:hint="eastAsia"/>
                                    </w:rPr>
                                    <w:t>41</w:t>
                                  </w:r>
                                  <w:r>
                                    <w:rPr>
                                      <w:rFonts w:hint="eastAsia"/>
                                    </w:rPr>
                                    <w:t>スラ等を反映）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9D2A7" id="吹き出し: 折線 (枠付き、強調線付き) 5" o:spid="_x0000_s1028" type="#_x0000_t51" style="position:absolute;left:0;text-align:left;margin-left:17.25pt;margin-top:447.4pt;width:193.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" adj="-7910,26811,-3935,20250,-1112,5744" filled="f" strokecolor="#002060" strokeweight="1pt">
                      <v:textbox>
                        <w:txbxContent>
                          <w:p w14:paraId="4E81785C" w14:textId="77777777" w:rsidR="004E52C6" w:rsidRDefault="004E52C6" w:rsidP="004E52C6">
                            <w:pPr>
                              <w:jc w:val="center"/>
                            </w:pPr>
                            <w:r>
                              <w:rPr>
                                <w:rFonts w:hint="eastAsia"/>
                              </w:rPr>
                              <w:t>業務フロー</w:t>
                            </w:r>
                            <w:r>
                              <w:rPr>
                                <w:rFonts w:hint="eastAsia"/>
                              </w:rPr>
                              <w:t>No.16</w:t>
                            </w:r>
                            <w:r>
                              <w:rPr>
                                <w:rFonts w:hint="eastAsia"/>
                              </w:rPr>
                              <w:t>を踏まえ修正</w:t>
                            </w:r>
                          </w:p>
                          <w:p w14:paraId="57F32ED2" w14:textId="77777777" w:rsidR="004E52C6" w:rsidRDefault="004E52C6" w:rsidP="004E52C6">
                            <w:r>
                              <w:rPr>
                                <w:rFonts w:hint="eastAsia"/>
                              </w:rPr>
                              <w:t>（取引ガイド</w:t>
                            </w:r>
                            <w:r>
                              <w:rPr>
                                <w:rFonts w:hint="eastAsia"/>
                              </w:rPr>
                              <w:t>40</w:t>
                            </w:r>
                            <w:r>
                              <w:rPr>
                                <w:rFonts w:hint="eastAsia"/>
                              </w:rPr>
                              <w:t>、</w:t>
                            </w:r>
                            <w:r>
                              <w:rPr>
                                <w:rFonts w:hint="eastAsia"/>
                              </w:rPr>
                              <w:t>41</w:t>
                            </w:r>
                            <w:r>
                              <w:rPr>
                                <w:rFonts w:hint="eastAsia"/>
                              </w:rPr>
                              <w:t>スラ等を反映）</w:t>
                            </w:r>
                          </w:p>
                        </w:txbxContent>
                      </v:textbox>
                      <o:callout v:ext="edit" minusy="t"/>
                    </v:shape>
                  </w:pict>
                </mc:Fallback>
              </mc:AlternateContent>
            </w:r>
          </w:p>
        </w:tc>
      </w:tr>
      <w:tr w:rsidR="00563EDC" w:rsidRPr="00A448F8" w14:paraId="071F65CE" w14:textId="77777777" w:rsidTr="00BD41FB">
        <w:trPr>
          <w:trHeight w:val="510"/>
        </w:trPr>
        <w:tc>
          <w:tcPr>
            <w:tcW w:w="4309" w:type="dxa"/>
            <w:vAlign w:val="center"/>
            <w:hideMark/>
          </w:tcPr>
          <w:p w14:paraId="2EDE6E5E" w14:textId="77777777" w:rsidR="00563EDC" w:rsidRPr="00A448F8" w:rsidRDefault="00563EDC" w:rsidP="00BD41FB">
            <w:pPr>
              <w:spacing w:line="320" w:lineRule="exact"/>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color w:val="000000"/>
                <w:sz w:val="24"/>
              </w:rPr>
              <w:t>３</w:t>
            </w:r>
            <w:r w:rsidRPr="00A448F8">
              <w:rPr>
                <w:rFonts w:ascii="ＭＳ Ｐゴシック" w:eastAsia="ＭＳ Ｐゴシック" w:hAnsi="ＭＳ Ｐゴシック" w:cs="Meiryo UI" w:hint="eastAsia"/>
                <w:color w:val="000000"/>
                <w:sz w:val="24"/>
              </w:rPr>
              <w:t xml:space="preserve">　供出可能量（入札量上限）</w:t>
            </w:r>
          </w:p>
        </w:tc>
        <w:tc>
          <w:tcPr>
            <w:tcW w:w="4973" w:type="dxa"/>
            <w:vAlign w:val="center"/>
            <w:hideMark/>
          </w:tcPr>
          <w:p w14:paraId="263CD761" w14:textId="37785049" w:rsidR="00563EDC" w:rsidRPr="00A448F8" w:rsidRDefault="00563EDC" w:rsidP="00BD41FB">
            <w:pPr>
              <w:jc w:val="right"/>
              <w:rPr>
                <w:rFonts w:ascii="ＭＳ Ｐゴシック" w:eastAsia="ＭＳ Ｐゴシック" w:hAnsi="ＭＳ Ｐゴシック" w:cs="ＭＳ Ｐゴシック"/>
                <w:color w:val="000000"/>
                <w:sz w:val="24"/>
              </w:rPr>
            </w:pPr>
            <w:r w:rsidRPr="00A448F8">
              <w:rPr>
                <w:rFonts w:ascii="ＭＳ Ｐゴシック" w:eastAsia="ＭＳ Ｐゴシック" w:hAnsi="ＭＳ Ｐゴシック" w:cs="Meiryo UI" w:hint="eastAsia"/>
                <w:color w:val="000000"/>
                <w:sz w:val="24"/>
              </w:rPr>
              <w:t xml:space="preserve">  キロワット</w:t>
            </w:r>
          </w:p>
        </w:tc>
      </w:tr>
      <w:tr w:rsidR="00563EDC" w:rsidRPr="00A448F8" w14:paraId="65B3B578" w14:textId="77777777" w:rsidTr="00BD41FB">
        <w:trPr>
          <w:trHeight w:val="737"/>
        </w:trPr>
        <w:tc>
          <w:tcPr>
            <w:tcW w:w="4309" w:type="dxa"/>
            <w:vAlign w:val="center"/>
            <w:hideMark/>
          </w:tcPr>
          <w:p w14:paraId="5A9140D6" w14:textId="77777777" w:rsidR="00563EDC" w:rsidRPr="00A448F8" w:rsidRDefault="00563EDC" w:rsidP="00BD41FB">
            <w:pPr>
              <w:spacing w:line="320" w:lineRule="exact"/>
              <w:ind w:left="230" w:hangingChars="96" w:hanging="230"/>
              <w:rPr>
                <w:rFonts w:ascii="ＭＳ Ｐゴシック" w:eastAsia="ＭＳ Ｐゴシック" w:hAnsi="ＭＳ Ｐゴシック" w:cs="ＭＳ Ｐゴシック"/>
                <w:color w:val="000000"/>
                <w:sz w:val="24"/>
              </w:rPr>
            </w:pPr>
            <w:r>
              <w:rPr>
                <w:rFonts w:ascii="ＭＳ Ｐゴシック" w:eastAsia="ＭＳ Ｐゴシック" w:hAnsi="ＭＳ Ｐゴシック" w:cs="Meiryo UI" w:hint="eastAsia"/>
                <w:color w:val="000000"/>
                <w:sz w:val="24"/>
              </w:rPr>
              <w:t>４</w:t>
            </w:r>
            <w:r w:rsidRPr="00A448F8">
              <w:rPr>
                <w:rFonts w:ascii="ＭＳ Ｐゴシック" w:eastAsia="ＭＳ Ｐゴシック" w:hAnsi="ＭＳ Ｐゴシック" w:cs="ＭＳ Ｐゴシック" w:hint="eastAsia"/>
                <w:color w:val="000000"/>
                <w:sz w:val="24"/>
              </w:rPr>
              <w:t xml:space="preserve">　</w:t>
            </w:r>
            <w:r w:rsidRPr="00A448F8">
              <w:rPr>
                <w:rFonts w:ascii="ＭＳ Ｐゴシック" w:eastAsia="ＭＳ Ｐゴシック" w:hAnsi="ＭＳ Ｐゴシック" w:hint="eastAsia"/>
                <w:sz w:val="24"/>
              </w:rPr>
              <w:t>指令受信から供出可能量まで出力を変化するのに要する時間</w:t>
            </w:r>
            <w:r w:rsidRPr="00A448F8">
              <w:rPr>
                <w:rFonts w:ascii="ＭＳ Ｐゴシック" w:eastAsia="ＭＳ Ｐゴシック" w:hAnsi="ＭＳ Ｐゴシック" w:cs="ＭＳ Ｐゴシック" w:hint="eastAsia"/>
                <w:color w:val="000000"/>
                <w:sz w:val="24"/>
              </w:rPr>
              <w:t>（応動時間）</w:t>
            </w:r>
          </w:p>
        </w:tc>
        <w:tc>
          <w:tcPr>
            <w:tcW w:w="4973" w:type="dxa"/>
            <w:vAlign w:val="center"/>
            <w:hideMark/>
          </w:tcPr>
          <w:p w14:paraId="11714A01" w14:textId="77777777" w:rsidR="00563EDC" w:rsidRPr="00A448F8" w:rsidRDefault="00563EDC" w:rsidP="00BD41FB">
            <w:pPr>
              <w:spacing w:line="280" w:lineRule="exact"/>
              <w:jc w:val="right"/>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分</w:t>
            </w:r>
          </w:p>
          <w:p w14:paraId="4230D04B" w14:textId="77777777" w:rsidR="00563EDC" w:rsidRPr="00A448F8" w:rsidRDefault="00563EDC" w:rsidP="00BD41FB">
            <w:pPr>
              <w:spacing w:line="280" w:lineRule="exact"/>
              <w:jc w:val="right"/>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（45分以内）</w:t>
            </w:r>
          </w:p>
        </w:tc>
      </w:tr>
      <w:tr w:rsidR="00563EDC" w:rsidRPr="00A448F8" w14:paraId="669B1881" w14:textId="77777777" w:rsidTr="00BD41FB">
        <w:trPr>
          <w:trHeight w:val="737"/>
        </w:trPr>
        <w:tc>
          <w:tcPr>
            <w:tcW w:w="4309" w:type="dxa"/>
            <w:vAlign w:val="center"/>
            <w:hideMark/>
          </w:tcPr>
          <w:p w14:paraId="3A45AFD6" w14:textId="366E9EE0" w:rsidR="00563EDC" w:rsidRPr="00A448F8" w:rsidRDefault="00563EDC" w:rsidP="00BD41FB">
            <w:pPr>
              <w:rPr>
                <w:rFonts w:ascii="ＭＳ Ｐゴシック" w:eastAsia="ＭＳ Ｐゴシック" w:hAnsi="ＭＳ Ｐゴシック" w:cs="ＭＳ Ｐゴシック"/>
                <w:color w:val="000000"/>
                <w:sz w:val="24"/>
              </w:rPr>
            </w:pPr>
            <w:r>
              <w:rPr>
                <w:rFonts w:ascii="ＭＳ Ｐゴシック" w:eastAsia="ＭＳ Ｐゴシック" w:hAnsi="ＭＳ Ｐゴシック" w:cs="Meiryo UI" w:hint="eastAsia"/>
                <w:color w:val="000000"/>
                <w:sz w:val="24"/>
              </w:rPr>
              <w:t>５</w:t>
            </w:r>
            <w:r w:rsidRPr="00A448F8">
              <w:rPr>
                <w:rFonts w:ascii="ＭＳ Ｐゴシック" w:eastAsia="ＭＳ Ｐゴシック" w:hAnsi="ＭＳ Ｐゴシック" w:cs="Meiryo UI" w:hint="eastAsia"/>
                <w:color w:val="000000"/>
                <w:sz w:val="24"/>
              </w:rPr>
              <w:t xml:space="preserve">　継続時間</w:t>
            </w:r>
          </w:p>
        </w:tc>
        <w:tc>
          <w:tcPr>
            <w:tcW w:w="4973" w:type="dxa"/>
            <w:vAlign w:val="center"/>
            <w:hideMark/>
          </w:tcPr>
          <w:p w14:paraId="1E776628" w14:textId="77777777" w:rsidR="00563EDC" w:rsidRPr="00A448F8" w:rsidRDefault="00563EDC" w:rsidP="00BD41FB">
            <w:pPr>
              <w:spacing w:line="280" w:lineRule="exact"/>
              <w:jc w:val="right"/>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 xml:space="preserve">  時間連続可能</w:t>
            </w:r>
          </w:p>
          <w:p w14:paraId="6596D5F6" w14:textId="77777777" w:rsidR="00563EDC" w:rsidRPr="00A448F8" w:rsidRDefault="00563EDC" w:rsidP="00BD41FB">
            <w:pPr>
              <w:spacing w:line="280" w:lineRule="exact"/>
              <w:jc w:val="right"/>
              <w:rPr>
                <w:rFonts w:ascii="ＭＳ Ｐゴシック" w:eastAsia="ＭＳ Ｐゴシック" w:hAnsi="ＭＳ Ｐゴシック" w:cs="ＭＳ Ｐゴシック"/>
                <w:color w:val="000000"/>
                <w:sz w:val="24"/>
              </w:rPr>
            </w:pPr>
            <w:r w:rsidRPr="00A448F8">
              <w:rPr>
                <w:rFonts w:ascii="ＭＳ Ｐゴシック" w:eastAsia="ＭＳ Ｐゴシック" w:hAnsi="ＭＳ Ｐゴシック" w:cs="ＭＳ Ｐゴシック" w:hint="eastAsia"/>
                <w:color w:val="000000"/>
                <w:sz w:val="24"/>
              </w:rPr>
              <w:t>（３時間以上）</w:t>
            </w:r>
          </w:p>
        </w:tc>
      </w:tr>
      <w:tr w:rsidR="00563EDC" w:rsidRPr="00A448F8" w14:paraId="4B5755C5" w14:textId="77777777" w:rsidTr="00BD41FB">
        <w:trPr>
          <w:trHeight w:val="1077"/>
        </w:trPr>
        <w:tc>
          <w:tcPr>
            <w:tcW w:w="4309" w:type="dxa"/>
            <w:vAlign w:val="center"/>
            <w:hideMark/>
          </w:tcPr>
          <w:p w14:paraId="6707FA68" w14:textId="669B84CA" w:rsidR="00563EDC" w:rsidRPr="00A448F8" w:rsidRDefault="00563EDC" w:rsidP="00BD41FB">
            <w:pPr>
              <w:spacing w:line="320" w:lineRule="exact"/>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６</w:t>
            </w:r>
            <w:r w:rsidRPr="00A448F8">
              <w:rPr>
                <w:rFonts w:ascii="ＭＳ Ｐゴシック" w:eastAsia="ＭＳ Ｐゴシック" w:hAnsi="ＭＳ Ｐゴシック" w:cs="ＭＳ Ｐゴシック" w:hint="eastAsia"/>
                <w:color w:val="000000"/>
                <w:sz w:val="24"/>
              </w:rPr>
              <w:t xml:space="preserve">　当社からの指令</w:t>
            </w:r>
            <w:r w:rsidR="00C051A7">
              <w:rPr>
                <w:rFonts w:ascii="ＭＳ Ｐゴシック" w:eastAsia="ＭＳ Ｐゴシック" w:hAnsi="ＭＳ Ｐゴシック" w:cs="ＭＳ Ｐゴシック" w:hint="eastAsia"/>
                <w:color w:val="000000"/>
                <w:sz w:val="24"/>
              </w:rPr>
              <w:t>制御</w:t>
            </w:r>
            <w:r w:rsidRPr="00A448F8">
              <w:rPr>
                <w:rFonts w:ascii="ＭＳ Ｐゴシック" w:eastAsia="ＭＳ Ｐゴシック" w:hAnsi="ＭＳ Ｐゴシック" w:cs="ＭＳ Ｐゴシック" w:hint="eastAsia"/>
                <w:color w:val="000000"/>
                <w:sz w:val="24"/>
              </w:rPr>
              <w:t>・監視方法</w:t>
            </w:r>
          </w:p>
        </w:tc>
        <w:tc>
          <w:tcPr>
            <w:tcW w:w="4973" w:type="dxa"/>
            <w:vAlign w:val="center"/>
            <w:hideMark/>
          </w:tcPr>
          <w:p w14:paraId="381E570D" w14:textId="77777777" w:rsidR="00563EDC" w:rsidRPr="00A448F8" w:rsidRDefault="00563EDC" w:rsidP="00BD41FB">
            <w:pPr>
              <w:spacing w:line="320" w:lineRule="exact"/>
              <w:jc w:val="center"/>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専用線オンライン</w:t>
            </w:r>
          </w:p>
          <w:p w14:paraId="7EFE5D71" w14:textId="77777777" w:rsidR="00563EDC" w:rsidRPr="00A448F8" w:rsidRDefault="00563EDC" w:rsidP="00BD41FB">
            <w:pPr>
              <w:spacing w:line="320" w:lineRule="exact"/>
              <w:jc w:val="center"/>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簡易指令システムを用いたオンライン</w:t>
            </w:r>
          </w:p>
          <w:p w14:paraId="7F53C271" w14:textId="77777777" w:rsidR="00563EDC" w:rsidRPr="00A448F8" w:rsidRDefault="00563EDC" w:rsidP="00BD41FB">
            <w:pPr>
              <w:spacing w:line="320" w:lineRule="exact"/>
              <w:jc w:val="center"/>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（該当するものを○（マル）で囲む）</w:t>
            </w:r>
          </w:p>
        </w:tc>
      </w:tr>
      <w:tr w:rsidR="00563EDC" w:rsidRPr="00A448F8" w14:paraId="76A1B7C4" w14:textId="77777777" w:rsidTr="00BD41FB">
        <w:trPr>
          <w:trHeight w:val="737"/>
        </w:trPr>
        <w:tc>
          <w:tcPr>
            <w:tcW w:w="4309" w:type="dxa"/>
            <w:vAlign w:val="center"/>
            <w:hideMark/>
          </w:tcPr>
          <w:p w14:paraId="708255FB" w14:textId="77777777" w:rsidR="00563EDC" w:rsidRPr="00A448F8" w:rsidRDefault="00563EDC" w:rsidP="00BD41FB">
            <w:pPr>
              <w:spacing w:line="320" w:lineRule="exact"/>
              <w:ind w:left="240" w:hangingChars="100" w:hanging="240"/>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７</w:t>
            </w:r>
            <w:r w:rsidRPr="00A448F8">
              <w:rPr>
                <w:rFonts w:ascii="ＭＳ Ｐゴシック" w:eastAsia="ＭＳ Ｐゴシック" w:hAnsi="ＭＳ Ｐゴシック" w:cs="ＭＳ Ｐゴシック" w:hint="eastAsia"/>
                <w:color w:val="000000"/>
                <w:sz w:val="24"/>
              </w:rPr>
              <w:t xml:space="preserve">　監視間隔</w:t>
            </w:r>
          </w:p>
        </w:tc>
        <w:tc>
          <w:tcPr>
            <w:tcW w:w="4973" w:type="dxa"/>
            <w:vAlign w:val="center"/>
            <w:hideMark/>
          </w:tcPr>
          <w:p w14:paraId="53298235" w14:textId="77777777" w:rsidR="00563EDC" w:rsidRPr="00A448F8" w:rsidRDefault="00563EDC" w:rsidP="00BD41FB">
            <w:pPr>
              <w:spacing w:line="280" w:lineRule="exact"/>
              <w:jc w:val="right"/>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分</w:t>
            </w:r>
          </w:p>
          <w:p w14:paraId="7A750730" w14:textId="77777777" w:rsidR="00563EDC" w:rsidRPr="00A448F8" w:rsidRDefault="00563EDC" w:rsidP="00BD41FB">
            <w:pPr>
              <w:spacing w:line="280" w:lineRule="exact"/>
              <w:jc w:val="right"/>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（１〜30分）</w:t>
            </w:r>
          </w:p>
        </w:tc>
      </w:tr>
    </w:tbl>
    <w:p w14:paraId="268541CE" w14:textId="77777777" w:rsidR="00563EDC" w:rsidRDefault="00563EDC" w:rsidP="00563EDC">
      <w:pPr>
        <w:spacing w:line="320" w:lineRule="exact"/>
        <w:ind w:leftChars="100" w:left="210"/>
        <w:rPr>
          <w:rFonts w:ascii="ＭＳ Ｐ明朝" w:eastAsia="ＭＳ Ｐ明朝" w:hAnsi="ＭＳ Ｐ明朝"/>
          <w:color w:val="000000"/>
          <w:sz w:val="24"/>
        </w:rPr>
      </w:pPr>
    </w:p>
    <w:p w14:paraId="12410A33" w14:textId="77777777" w:rsidR="00563EDC" w:rsidRDefault="00563EDC" w:rsidP="00563EDC">
      <w:pPr>
        <w:spacing w:line="320" w:lineRule="exact"/>
        <w:ind w:leftChars="100" w:left="210"/>
        <w:rPr>
          <w:rFonts w:ascii="ＭＳ Ｐ明朝" w:eastAsia="ＭＳ Ｐ明朝" w:hAnsi="ＭＳ Ｐ明朝"/>
          <w:color w:val="000000"/>
          <w:sz w:val="24"/>
        </w:rPr>
      </w:pPr>
    </w:p>
    <w:p w14:paraId="55979A90" w14:textId="3EA8BD91" w:rsidR="00563EDC" w:rsidRPr="00A448F8" w:rsidRDefault="00563EDC" w:rsidP="00563EDC">
      <w:pPr>
        <w:spacing w:line="320" w:lineRule="exact"/>
        <w:ind w:leftChars="100" w:left="210"/>
        <w:rPr>
          <w:rFonts w:ascii="ＭＳ Ｐ明朝" w:eastAsia="ＭＳ Ｐ明朝" w:hAnsi="ＭＳ Ｐ明朝"/>
          <w:color w:val="000000"/>
          <w:sz w:val="24"/>
        </w:rPr>
      </w:pPr>
      <w:r w:rsidRPr="00A448F8">
        <w:rPr>
          <w:rFonts w:ascii="ＭＳ Ｐ明朝" w:eastAsia="ＭＳ Ｐ明朝" w:hAnsi="ＭＳ Ｐ明朝" w:hint="eastAsia"/>
          <w:color w:val="000000"/>
          <w:sz w:val="24"/>
        </w:rPr>
        <w:lastRenderedPageBreak/>
        <w:t>３．提出書類</w:t>
      </w:r>
    </w:p>
    <w:p w14:paraId="34116147" w14:textId="7F284C70" w:rsidR="00563EDC" w:rsidRPr="003D26D7" w:rsidRDefault="00563EDC" w:rsidP="00563EDC">
      <w:pPr>
        <w:spacing w:line="320" w:lineRule="exact"/>
        <w:ind w:leftChars="200" w:left="420"/>
        <w:rPr>
          <w:rFonts w:ascii="ＭＳ Ｐ明朝" w:eastAsia="ＭＳ Ｐ明朝" w:hAnsi="ＭＳ Ｐ明朝"/>
          <w:sz w:val="24"/>
        </w:rPr>
      </w:pPr>
      <w:r w:rsidRPr="00A448F8">
        <w:rPr>
          <w:rFonts w:ascii="ＭＳ Ｐ明朝" w:eastAsia="ＭＳ Ｐ明朝" w:hAnsi="ＭＳ Ｐ明朝" w:hint="eastAsia"/>
          <w:color w:val="000000"/>
          <w:sz w:val="24"/>
        </w:rPr>
        <w:t>（１）事</w:t>
      </w:r>
      <w:r w:rsidRPr="003D26D7">
        <w:rPr>
          <w:rFonts w:ascii="ＭＳ Ｐ明朝" w:eastAsia="ＭＳ Ｐ明朝" w:hAnsi="ＭＳ Ｐ明朝" w:hint="eastAsia"/>
          <w:sz w:val="24"/>
        </w:rPr>
        <w:t>前審査申込書（本書）</w:t>
      </w:r>
    </w:p>
    <w:p w14:paraId="19CDA7E7" w14:textId="5744015F" w:rsidR="00563EDC" w:rsidRPr="003D26D7" w:rsidRDefault="00563EDC" w:rsidP="00563EDC">
      <w:pPr>
        <w:spacing w:line="320" w:lineRule="exact"/>
        <w:ind w:leftChars="200" w:left="420"/>
        <w:rPr>
          <w:rFonts w:ascii="ＭＳ Ｐ明朝" w:eastAsia="ＭＳ Ｐ明朝" w:hAnsi="ＭＳ Ｐ明朝"/>
          <w:sz w:val="24"/>
        </w:rPr>
      </w:pPr>
      <w:r w:rsidRPr="003D26D7">
        <w:rPr>
          <w:rFonts w:ascii="ＭＳ Ｐ明朝" w:eastAsia="ＭＳ Ｐ明朝" w:hAnsi="ＭＳ Ｐ明朝" w:hint="eastAsia"/>
          <w:sz w:val="24"/>
        </w:rPr>
        <w:t>（２）性能データ確認用書類</w:t>
      </w:r>
    </w:p>
    <w:p w14:paraId="1663B4AF" w14:textId="3C4027BB" w:rsidR="005D3F08" w:rsidRPr="003D26D7" w:rsidRDefault="005D3F08" w:rsidP="005D3F08">
      <w:pPr>
        <w:spacing w:line="320" w:lineRule="exact"/>
        <w:ind w:leftChars="200" w:left="420"/>
        <w:rPr>
          <w:rFonts w:ascii="ＭＳ Ｐ明朝" w:eastAsia="ＭＳ Ｐ明朝" w:hAnsi="ＭＳ Ｐ明朝"/>
          <w:sz w:val="24"/>
        </w:rPr>
      </w:pPr>
      <w:r w:rsidRPr="003D26D7">
        <w:rPr>
          <w:rFonts w:ascii="ＭＳ Ｐ明朝" w:eastAsia="ＭＳ Ｐ明朝" w:hAnsi="ＭＳ Ｐ明朝" w:hint="eastAsia"/>
          <w:sz w:val="24"/>
        </w:rPr>
        <w:t xml:space="preserve">　・事業者概要データ（入力支援ツール）</w:t>
      </w:r>
    </w:p>
    <w:p w14:paraId="0A176C67" w14:textId="77777777" w:rsidR="005D3F08" w:rsidRPr="003D26D7" w:rsidRDefault="005D3F08" w:rsidP="005D3F08">
      <w:pPr>
        <w:spacing w:line="320" w:lineRule="exact"/>
        <w:ind w:leftChars="200" w:left="420"/>
        <w:rPr>
          <w:rFonts w:ascii="ＭＳ Ｐ明朝" w:eastAsia="ＭＳ Ｐ明朝" w:hAnsi="ＭＳ Ｐ明朝"/>
          <w:sz w:val="24"/>
        </w:rPr>
      </w:pPr>
      <w:r w:rsidRPr="003D26D7">
        <w:rPr>
          <w:rFonts w:ascii="ＭＳ Ｐ明朝" w:eastAsia="ＭＳ Ｐ明朝" w:hAnsi="ＭＳ Ｐ明朝" w:hint="eastAsia"/>
          <w:sz w:val="24"/>
        </w:rPr>
        <w:t xml:space="preserve">　・電源等審査用データ（試験成績書または稼働実績データ等）</w:t>
      </w:r>
    </w:p>
    <w:p w14:paraId="3FA66231" w14:textId="6A7D2995" w:rsidR="005D3F08" w:rsidRPr="003D26D7" w:rsidRDefault="005D3F08" w:rsidP="005D3F08">
      <w:pPr>
        <w:spacing w:line="320" w:lineRule="exact"/>
        <w:ind w:leftChars="200" w:left="420"/>
        <w:rPr>
          <w:rFonts w:ascii="ＭＳ Ｐ明朝" w:eastAsia="ＭＳ Ｐ明朝" w:hAnsi="ＭＳ Ｐ明朝"/>
          <w:sz w:val="24"/>
        </w:rPr>
      </w:pPr>
      <w:r w:rsidRPr="003D26D7">
        <w:rPr>
          <w:rFonts w:ascii="ＭＳ Ｐ明朝" w:eastAsia="ＭＳ Ｐ明朝" w:hAnsi="ＭＳ Ｐ明朝" w:hint="eastAsia"/>
          <w:sz w:val="24"/>
        </w:rPr>
        <w:t xml:space="preserve">　・電源等データ（入力支援ツール）</w:t>
      </w:r>
    </w:p>
    <w:p w14:paraId="6D11C32C" w14:textId="4FE63CC8" w:rsidR="005D3F08" w:rsidRPr="003D26D7" w:rsidRDefault="005D3F08" w:rsidP="00A83BC2">
      <w:pPr>
        <w:spacing w:line="320" w:lineRule="exact"/>
        <w:ind w:leftChars="200" w:left="420"/>
        <w:rPr>
          <w:rFonts w:ascii="ＭＳ Ｐ明朝" w:eastAsia="ＭＳ Ｐ明朝" w:hAnsi="ＭＳ Ｐ明朝"/>
          <w:sz w:val="24"/>
        </w:rPr>
      </w:pPr>
      <w:r w:rsidRPr="003D26D7">
        <w:rPr>
          <w:rFonts w:ascii="ＭＳ Ｐ明朝" w:eastAsia="ＭＳ Ｐ明朝" w:hAnsi="ＭＳ Ｐ明朝" w:hint="eastAsia"/>
          <w:sz w:val="24"/>
        </w:rPr>
        <w:t xml:space="preserve">　・需要家リスト</w:t>
      </w:r>
      <w:r w:rsidR="00036574" w:rsidRPr="003D26D7">
        <w:rPr>
          <w:rFonts w:ascii="ＭＳ Ｐ明朝" w:eastAsia="ＭＳ Ｐ明朝" w:hAnsi="ＭＳ Ｐ明朝" w:hint="eastAsia"/>
          <w:sz w:val="24"/>
        </w:rPr>
        <w:t>・</w:t>
      </w:r>
      <w:r w:rsidRPr="003D26D7">
        <w:rPr>
          <w:rFonts w:ascii="ＭＳ Ｐ明朝" w:eastAsia="ＭＳ Ｐ明朝" w:hAnsi="ＭＳ Ｐ明朝" w:hint="eastAsia"/>
          <w:sz w:val="24"/>
        </w:rPr>
        <w:t>パターン（入力支援ツール</w:t>
      </w:r>
      <w:r w:rsidR="00A83BC2">
        <w:rPr>
          <w:rFonts w:ascii="ＭＳ Ｐ明朝" w:eastAsia="ＭＳ Ｐ明朝" w:hAnsi="ＭＳ Ｐ明朝" w:hint="eastAsia"/>
          <w:sz w:val="24"/>
        </w:rPr>
        <w:t>の出力ファイル(</w:t>
      </w:r>
      <w:r w:rsidR="00A83BC2">
        <w:rPr>
          <w:rFonts w:ascii="ＭＳ Ｐ明朝" w:eastAsia="ＭＳ Ｐ明朝" w:hAnsi="ＭＳ Ｐ明朝"/>
          <w:sz w:val="24"/>
        </w:rPr>
        <w:t>xml</w:t>
      </w:r>
      <w:r w:rsidR="00A83BC2">
        <w:rPr>
          <w:rFonts w:ascii="ＭＳ Ｐ明朝" w:eastAsia="ＭＳ Ｐ明朝" w:hAnsi="ＭＳ Ｐ明朝" w:hint="eastAsia"/>
          <w:sz w:val="24"/>
        </w:rPr>
        <w:t>ファイル</w:t>
      </w:r>
      <w:r w:rsidR="00A83BC2">
        <w:rPr>
          <w:rFonts w:ascii="ＭＳ Ｐ明朝" w:eastAsia="ＭＳ Ｐ明朝" w:hAnsi="ＭＳ Ｐ明朝"/>
          <w:sz w:val="24"/>
        </w:rPr>
        <w:t>)</w:t>
      </w:r>
      <w:r w:rsidRPr="003D26D7">
        <w:rPr>
          <w:rFonts w:ascii="ＭＳ Ｐ明朝" w:eastAsia="ＭＳ Ｐ明朝" w:hAnsi="ＭＳ Ｐ明朝" w:hint="eastAsia"/>
          <w:sz w:val="24"/>
        </w:rPr>
        <w:t>）</w:t>
      </w:r>
    </w:p>
    <w:p w14:paraId="5D7952DD" w14:textId="36CAEFBF" w:rsidR="005D3F08" w:rsidRPr="003D26D7" w:rsidRDefault="005D3F08" w:rsidP="005D3F08">
      <w:pPr>
        <w:spacing w:line="320" w:lineRule="exact"/>
        <w:rPr>
          <w:rFonts w:ascii="ＭＳ Ｐ明朝" w:eastAsia="ＭＳ Ｐ明朝" w:hAnsi="ＭＳ Ｐ明朝"/>
          <w:sz w:val="24"/>
        </w:rPr>
      </w:pPr>
    </w:p>
    <w:p w14:paraId="126CC713" w14:textId="77777777" w:rsidR="005D3F08" w:rsidRPr="003D26D7" w:rsidRDefault="005D3F08" w:rsidP="005D3F08">
      <w:pPr>
        <w:spacing w:line="320" w:lineRule="exact"/>
        <w:ind w:leftChars="100" w:left="210"/>
        <w:rPr>
          <w:rFonts w:ascii="ＭＳ Ｐ明朝" w:eastAsia="ＭＳ Ｐ明朝" w:hAnsi="ＭＳ Ｐ明朝"/>
          <w:sz w:val="24"/>
        </w:rPr>
      </w:pPr>
      <w:r w:rsidRPr="003D26D7">
        <w:rPr>
          <w:rFonts w:ascii="ＭＳ Ｐ明朝" w:eastAsia="ＭＳ Ｐ明朝" w:hAnsi="ＭＳ Ｐ明朝" w:hint="eastAsia"/>
          <w:sz w:val="24"/>
        </w:rPr>
        <w:t>（書類提出にあたっての留意事項）</w:t>
      </w:r>
    </w:p>
    <w:p w14:paraId="721DCEC2" w14:textId="09BC1096" w:rsidR="005D3F08" w:rsidRPr="003D26D7" w:rsidRDefault="005D3F08" w:rsidP="005D3F08">
      <w:pPr>
        <w:spacing w:line="320" w:lineRule="exact"/>
        <w:ind w:leftChars="100" w:left="330" w:hangingChars="50" w:hanging="120"/>
        <w:rPr>
          <w:rFonts w:ascii="ＭＳ Ｐ明朝" w:eastAsia="ＭＳ Ｐ明朝" w:hAnsi="ＭＳ Ｐ明朝"/>
          <w:sz w:val="24"/>
        </w:rPr>
      </w:pPr>
      <w:r w:rsidRPr="003D26D7">
        <w:rPr>
          <w:rFonts w:ascii="ＭＳ Ｐ明朝" w:eastAsia="ＭＳ Ｐ明朝" w:hAnsi="ＭＳ Ｐ明朝" w:hint="eastAsia"/>
          <w:sz w:val="24"/>
        </w:rPr>
        <w:t>・試験成績書または稼働実績データ等については当事者以外が作成したもので現状の機能を反映した最新のものとしていただきます。ただし</w:t>
      </w:r>
      <w:r w:rsidR="00036574" w:rsidRPr="003D26D7">
        <w:rPr>
          <w:rFonts w:ascii="ＭＳ Ｐ明朝" w:eastAsia="ＭＳ Ｐ明朝" w:hAnsi="ＭＳ Ｐ明朝" w:hint="eastAsia"/>
          <w:sz w:val="24"/>
        </w:rPr>
        <w:t>，</w:t>
      </w:r>
      <w:r w:rsidRPr="003D26D7">
        <w:rPr>
          <w:rFonts w:ascii="ＭＳ Ｐ明朝" w:eastAsia="ＭＳ Ｐ明朝" w:hAnsi="ＭＳ Ｐ明朝" w:hint="eastAsia"/>
          <w:sz w:val="24"/>
        </w:rPr>
        <w:t>実証事業等に活用したデータについては</w:t>
      </w:r>
      <w:r w:rsidR="00036574" w:rsidRPr="003D26D7">
        <w:rPr>
          <w:rFonts w:ascii="ＭＳ Ｐ明朝" w:eastAsia="ＭＳ Ｐ明朝" w:hAnsi="ＭＳ Ｐ明朝" w:hint="eastAsia"/>
          <w:sz w:val="24"/>
        </w:rPr>
        <w:t>，</w:t>
      </w:r>
      <w:r w:rsidRPr="003D26D7">
        <w:rPr>
          <w:rFonts w:ascii="ＭＳ Ｐ明朝" w:eastAsia="ＭＳ Ｐ明朝" w:hAnsi="ＭＳ Ｐ明朝" w:hint="eastAsia"/>
          <w:sz w:val="24"/>
        </w:rPr>
        <w:t>属地の一般送配電事業者が認めた場合には</w:t>
      </w:r>
      <w:r w:rsidR="00036574" w:rsidRPr="003D26D7">
        <w:rPr>
          <w:rFonts w:ascii="ＭＳ Ｐ明朝" w:eastAsia="ＭＳ Ｐ明朝" w:hAnsi="ＭＳ Ｐ明朝" w:hint="eastAsia"/>
          <w:sz w:val="24"/>
        </w:rPr>
        <w:t>，</w:t>
      </w:r>
      <w:r w:rsidRPr="003D26D7">
        <w:rPr>
          <w:rFonts w:ascii="ＭＳ Ｐ明朝" w:eastAsia="ＭＳ Ｐ明朝" w:hAnsi="ＭＳ Ｐ明朝" w:hint="eastAsia"/>
          <w:sz w:val="24"/>
        </w:rPr>
        <w:t>当事者が作成したものでも可能とします。</w:t>
      </w:r>
    </w:p>
    <w:p w14:paraId="7C91E4C7" w14:textId="62E6875C" w:rsidR="005D3F08" w:rsidRPr="003D26D7" w:rsidRDefault="005D3F08" w:rsidP="005D3F08">
      <w:pPr>
        <w:spacing w:line="320" w:lineRule="exact"/>
        <w:ind w:leftChars="100" w:left="330" w:hangingChars="50" w:hanging="120"/>
        <w:rPr>
          <w:rFonts w:ascii="ＭＳ Ｐ明朝" w:eastAsia="ＭＳ Ｐ明朝" w:hAnsi="ＭＳ Ｐ明朝"/>
          <w:sz w:val="24"/>
        </w:rPr>
      </w:pPr>
      <w:r w:rsidRPr="003D26D7">
        <w:rPr>
          <w:rFonts w:ascii="ＭＳ Ｐ明朝" w:eastAsia="ＭＳ Ｐ明朝" w:hAnsi="ＭＳ Ｐ明朝" w:hint="eastAsia"/>
          <w:sz w:val="24"/>
        </w:rPr>
        <w:t>・性能データ確認用の書類で要件への適合を確認出来ない場合</w:t>
      </w:r>
      <w:r w:rsidR="00036574" w:rsidRPr="003D26D7">
        <w:rPr>
          <w:rFonts w:ascii="ＭＳ Ｐ明朝" w:eastAsia="ＭＳ Ｐ明朝" w:hAnsi="ＭＳ Ｐ明朝" w:hint="eastAsia"/>
          <w:sz w:val="24"/>
        </w:rPr>
        <w:t>，</w:t>
      </w:r>
      <w:r w:rsidRPr="003D26D7">
        <w:rPr>
          <w:rFonts w:ascii="ＭＳ Ｐ明朝" w:eastAsia="ＭＳ Ｐ明朝" w:hAnsi="ＭＳ Ｐ明朝" w:hint="eastAsia"/>
          <w:sz w:val="24"/>
        </w:rPr>
        <w:t>実働試験の実施により</w:t>
      </w:r>
      <w:r w:rsidR="00036574" w:rsidRPr="003D26D7">
        <w:rPr>
          <w:rFonts w:ascii="ＭＳ Ｐ明朝" w:eastAsia="ＭＳ Ｐ明朝" w:hAnsi="ＭＳ Ｐ明朝" w:hint="eastAsia"/>
          <w:sz w:val="24"/>
        </w:rPr>
        <w:t>，</w:t>
      </w:r>
      <w:r w:rsidRPr="003D26D7">
        <w:rPr>
          <w:rFonts w:ascii="ＭＳ Ｐ明朝" w:eastAsia="ＭＳ Ｐ明朝" w:hAnsi="ＭＳ Ｐ明朝" w:hint="eastAsia"/>
          <w:sz w:val="24"/>
        </w:rPr>
        <w:t>要件への適合を確認いたします。</w:t>
      </w:r>
    </w:p>
    <w:p w14:paraId="0402B3B0" w14:textId="543BDB5E" w:rsidR="005D3F08" w:rsidRPr="003D26D7" w:rsidRDefault="005D3F08" w:rsidP="005D3F08">
      <w:pPr>
        <w:spacing w:line="320" w:lineRule="exact"/>
        <w:ind w:leftChars="100" w:left="330" w:hangingChars="50" w:hanging="120"/>
        <w:rPr>
          <w:rFonts w:ascii="ＭＳ Ｐ明朝" w:eastAsia="ＭＳ Ｐ明朝" w:hAnsi="ＭＳ Ｐ明朝"/>
          <w:sz w:val="24"/>
        </w:rPr>
      </w:pPr>
      <w:r w:rsidRPr="003D26D7">
        <w:rPr>
          <w:rFonts w:ascii="ＭＳ Ｐ明朝" w:eastAsia="ＭＳ Ｐ明朝" w:hAnsi="ＭＳ Ｐ明朝" w:hint="eastAsia"/>
          <w:sz w:val="24"/>
        </w:rPr>
        <w:t>・なお</w:t>
      </w:r>
      <w:r w:rsidR="00036574" w:rsidRPr="003D26D7">
        <w:rPr>
          <w:rFonts w:ascii="ＭＳ Ｐ明朝" w:eastAsia="ＭＳ Ｐ明朝" w:hAnsi="ＭＳ Ｐ明朝" w:hint="eastAsia"/>
          <w:sz w:val="24"/>
        </w:rPr>
        <w:t>，</w:t>
      </w:r>
      <w:r w:rsidRPr="003D26D7">
        <w:rPr>
          <w:rFonts w:ascii="ＭＳ Ｐ明朝" w:eastAsia="ＭＳ Ｐ明朝" w:hAnsi="ＭＳ Ｐ明朝" w:hint="eastAsia"/>
          <w:sz w:val="24"/>
        </w:rPr>
        <w:t>実働試験に係る費用は</w:t>
      </w:r>
      <w:r w:rsidR="00036574" w:rsidRPr="003D26D7">
        <w:rPr>
          <w:rFonts w:ascii="ＭＳ Ｐ明朝" w:eastAsia="ＭＳ Ｐ明朝" w:hAnsi="ＭＳ Ｐ明朝" w:hint="eastAsia"/>
          <w:sz w:val="24"/>
        </w:rPr>
        <w:t>，</w:t>
      </w:r>
      <w:r w:rsidRPr="003D26D7">
        <w:rPr>
          <w:rFonts w:ascii="ＭＳ Ｐ明朝" w:eastAsia="ＭＳ Ｐ明朝" w:hAnsi="ＭＳ Ｐ明朝" w:hint="eastAsia"/>
          <w:sz w:val="24"/>
        </w:rPr>
        <w:t>取引会員が負担において実施してください。</w:t>
      </w:r>
    </w:p>
    <w:p w14:paraId="2D82B464" w14:textId="77777777" w:rsidR="00CA3F3E" w:rsidRPr="003D26D7" w:rsidRDefault="00CA3F3E" w:rsidP="005D3F08">
      <w:pPr>
        <w:spacing w:line="320" w:lineRule="exact"/>
        <w:ind w:leftChars="100" w:left="330" w:hangingChars="50" w:hanging="120"/>
        <w:rPr>
          <w:rFonts w:ascii="ＭＳ Ｐ明朝" w:eastAsia="ＭＳ Ｐ明朝" w:hAnsi="ＭＳ Ｐ明朝"/>
          <w:sz w:val="24"/>
        </w:rPr>
      </w:pPr>
    </w:p>
    <w:p w14:paraId="5EC7A6A2" w14:textId="5E9DCA2B" w:rsidR="003A675C" w:rsidRPr="00563EDC" w:rsidRDefault="006D1A26" w:rsidP="00563EDC">
      <w:pPr>
        <w:pStyle w:val="ab"/>
        <w:rPr>
          <w:rFonts w:ascii="ＭＳ Ｐ明朝" w:eastAsia="ＭＳ Ｐ明朝" w:hAnsi="ＭＳ Ｐ明朝"/>
        </w:rPr>
      </w:pPr>
      <w:r w:rsidRPr="00AF3676">
        <w:rPr>
          <w:rFonts w:ascii="ＭＳ Ｐ明朝" w:eastAsia="ＭＳ Ｐ明朝" w:hAnsi="ＭＳ Ｐ明朝" w:hint="eastAsia"/>
        </w:rPr>
        <w:t>以　上</w:t>
      </w:r>
    </w:p>
    <w:sectPr w:rsidR="003A675C" w:rsidRPr="00563ED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6319E" w14:textId="77777777" w:rsidR="00162F6A" w:rsidRDefault="00162F6A">
      <w:r>
        <w:separator/>
      </w:r>
    </w:p>
  </w:endnote>
  <w:endnote w:type="continuationSeparator" w:id="0">
    <w:p w14:paraId="4F8C26E5" w14:textId="77777777" w:rsidR="00162F6A" w:rsidRDefault="0016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4554D" w14:textId="77777777" w:rsidR="00162F6A" w:rsidRDefault="00162F6A">
      <w:r>
        <w:separator/>
      </w:r>
    </w:p>
  </w:footnote>
  <w:footnote w:type="continuationSeparator" w:id="0">
    <w:p w14:paraId="2AE1DCBF" w14:textId="77777777" w:rsidR="00162F6A" w:rsidRDefault="00162F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5342E"/>
    <w:multiLevelType w:val="hybridMultilevel"/>
    <w:tmpl w:val="1B2A65EC"/>
    <w:lvl w:ilvl="0" w:tplc="341A53B6">
      <w:start w:val="1"/>
      <w:numFmt w:val="bullet"/>
      <w:lvlText w:val="▶"/>
      <w:lvlJc w:val="left"/>
      <w:pPr>
        <w:tabs>
          <w:tab w:val="num" w:pos="954"/>
        </w:tabs>
        <w:ind w:left="954" w:hanging="420"/>
      </w:pPr>
      <w:rPr>
        <w:rFonts w:ascii="ＭＳ Ｐ明朝" w:eastAsia="ＭＳ Ｐ明朝" w:hAnsi="ＭＳ Ｐ明朝" w:hint="eastAsia"/>
      </w:rPr>
    </w:lvl>
    <w:lvl w:ilvl="1" w:tplc="0409000B" w:tentative="1">
      <w:start w:val="1"/>
      <w:numFmt w:val="bullet"/>
      <w:lvlText w:val=""/>
      <w:lvlJc w:val="left"/>
      <w:pPr>
        <w:tabs>
          <w:tab w:val="num" w:pos="1014"/>
        </w:tabs>
        <w:ind w:left="1014" w:hanging="420"/>
      </w:pPr>
      <w:rPr>
        <w:rFonts w:ascii="Wingdings" w:hAnsi="Wingdings" w:hint="default"/>
      </w:rPr>
    </w:lvl>
    <w:lvl w:ilvl="2" w:tplc="0409000D" w:tentative="1">
      <w:start w:val="1"/>
      <w:numFmt w:val="bullet"/>
      <w:lvlText w:val=""/>
      <w:lvlJc w:val="left"/>
      <w:pPr>
        <w:tabs>
          <w:tab w:val="num" w:pos="1434"/>
        </w:tabs>
        <w:ind w:left="1434" w:hanging="420"/>
      </w:pPr>
      <w:rPr>
        <w:rFonts w:ascii="Wingdings" w:hAnsi="Wingdings" w:hint="default"/>
      </w:rPr>
    </w:lvl>
    <w:lvl w:ilvl="3" w:tplc="04090001" w:tentative="1">
      <w:start w:val="1"/>
      <w:numFmt w:val="bullet"/>
      <w:lvlText w:val=""/>
      <w:lvlJc w:val="left"/>
      <w:pPr>
        <w:tabs>
          <w:tab w:val="num" w:pos="1854"/>
        </w:tabs>
        <w:ind w:left="1854" w:hanging="420"/>
      </w:pPr>
      <w:rPr>
        <w:rFonts w:ascii="Wingdings" w:hAnsi="Wingdings" w:hint="default"/>
      </w:rPr>
    </w:lvl>
    <w:lvl w:ilvl="4" w:tplc="0409000B" w:tentative="1">
      <w:start w:val="1"/>
      <w:numFmt w:val="bullet"/>
      <w:lvlText w:val=""/>
      <w:lvlJc w:val="left"/>
      <w:pPr>
        <w:tabs>
          <w:tab w:val="num" w:pos="2274"/>
        </w:tabs>
        <w:ind w:left="2274" w:hanging="420"/>
      </w:pPr>
      <w:rPr>
        <w:rFonts w:ascii="Wingdings" w:hAnsi="Wingdings" w:hint="default"/>
      </w:rPr>
    </w:lvl>
    <w:lvl w:ilvl="5" w:tplc="0409000D" w:tentative="1">
      <w:start w:val="1"/>
      <w:numFmt w:val="bullet"/>
      <w:lvlText w:val=""/>
      <w:lvlJc w:val="left"/>
      <w:pPr>
        <w:tabs>
          <w:tab w:val="num" w:pos="2694"/>
        </w:tabs>
        <w:ind w:left="2694" w:hanging="420"/>
      </w:pPr>
      <w:rPr>
        <w:rFonts w:ascii="Wingdings" w:hAnsi="Wingdings" w:hint="default"/>
      </w:rPr>
    </w:lvl>
    <w:lvl w:ilvl="6" w:tplc="04090001" w:tentative="1">
      <w:start w:val="1"/>
      <w:numFmt w:val="bullet"/>
      <w:lvlText w:val=""/>
      <w:lvlJc w:val="left"/>
      <w:pPr>
        <w:tabs>
          <w:tab w:val="num" w:pos="3114"/>
        </w:tabs>
        <w:ind w:left="3114" w:hanging="420"/>
      </w:pPr>
      <w:rPr>
        <w:rFonts w:ascii="Wingdings" w:hAnsi="Wingdings" w:hint="default"/>
      </w:rPr>
    </w:lvl>
    <w:lvl w:ilvl="7" w:tplc="0409000B" w:tentative="1">
      <w:start w:val="1"/>
      <w:numFmt w:val="bullet"/>
      <w:lvlText w:val=""/>
      <w:lvlJc w:val="left"/>
      <w:pPr>
        <w:tabs>
          <w:tab w:val="num" w:pos="3534"/>
        </w:tabs>
        <w:ind w:left="3534" w:hanging="420"/>
      </w:pPr>
      <w:rPr>
        <w:rFonts w:ascii="Wingdings" w:hAnsi="Wingdings" w:hint="default"/>
      </w:rPr>
    </w:lvl>
    <w:lvl w:ilvl="8" w:tplc="0409000D" w:tentative="1">
      <w:start w:val="1"/>
      <w:numFmt w:val="bullet"/>
      <w:lvlText w:val=""/>
      <w:lvlJc w:val="left"/>
      <w:pPr>
        <w:tabs>
          <w:tab w:val="num" w:pos="3954"/>
        </w:tabs>
        <w:ind w:left="3954" w:hanging="420"/>
      </w:pPr>
      <w:rPr>
        <w:rFonts w:ascii="Wingdings" w:hAnsi="Wingdings" w:hint="default"/>
      </w:rPr>
    </w:lvl>
  </w:abstractNum>
  <w:abstractNum w:abstractNumId="1" w15:restartNumberingAfterBreak="0">
    <w:nsid w:val="1E376205"/>
    <w:multiLevelType w:val="hybridMultilevel"/>
    <w:tmpl w:val="27A68C94"/>
    <w:lvl w:ilvl="0" w:tplc="8604DE02">
      <w:start w:val="1"/>
      <w:numFmt w:val="bullet"/>
      <w:lvlText w:val=""/>
      <w:lvlJc w:val="left"/>
      <w:pPr>
        <w:tabs>
          <w:tab w:val="num" w:pos="844"/>
        </w:tabs>
        <w:ind w:left="844" w:hanging="420"/>
      </w:pPr>
      <w:rPr>
        <w:rFonts w:ascii="Symbol" w:hAnsi="Symbol" w:hint="default"/>
        <w:color w:val="auto"/>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2" w15:restartNumberingAfterBreak="0">
    <w:nsid w:val="347939F5"/>
    <w:multiLevelType w:val="multilevel"/>
    <w:tmpl w:val="1B2A65EC"/>
    <w:lvl w:ilvl="0">
      <w:start w:val="1"/>
      <w:numFmt w:val="bullet"/>
      <w:lvlText w:val="▶"/>
      <w:lvlJc w:val="left"/>
      <w:pPr>
        <w:tabs>
          <w:tab w:val="num" w:pos="954"/>
        </w:tabs>
        <w:ind w:left="954" w:hanging="420"/>
      </w:pPr>
      <w:rPr>
        <w:rFonts w:ascii="ＭＳ Ｐ明朝" w:eastAsia="ＭＳ Ｐ明朝" w:hAnsi="ＭＳ Ｐ明朝" w:hint="eastAsia"/>
      </w:rPr>
    </w:lvl>
    <w:lvl w:ilvl="1">
      <w:start w:val="1"/>
      <w:numFmt w:val="bullet"/>
      <w:lvlText w:val=""/>
      <w:lvlJc w:val="left"/>
      <w:pPr>
        <w:tabs>
          <w:tab w:val="num" w:pos="1014"/>
        </w:tabs>
        <w:ind w:left="1014" w:hanging="420"/>
      </w:pPr>
      <w:rPr>
        <w:rFonts w:ascii="Wingdings" w:hAnsi="Wingdings" w:hint="default"/>
      </w:rPr>
    </w:lvl>
    <w:lvl w:ilvl="2">
      <w:start w:val="1"/>
      <w:numFmt w:val="bullet"/>
      <w:lvlText w:val=""/>
      <w:lvlJc w:val="left"/>
      <w:pPr>
        <w:tabs>
          <w:tab w:val="num" w:pos="1434"/>
        </w:tabs>
        <w:ind w:left="1434" w:hanging="420"/>
      </w:pPr>
      <w:rPr>
        <w:rFonts w:ascii="Wingdings" w:hAnsi="Wingdings" w:hint="default"/>
      </w:rPr>
    </w:lvl>
    <w:lvl w:ilvl="3">
      <w:start w:val="1"/>
      <w:numFmt w:val="bullet"/>
      <w:lvlText w:val=""/>
      <w:lvlJc w:val="left"/>
      <w:pPr>
        <w:tabs>
          <w:tab w:val="num" w:pos="1854"/>
        </w:tabs>
        <w:ind w:left="1854" w:hanging="420"/>
      </w:pPr>
      <w:rPr>
        <w:rFonts w:ascii="Wingdings" w:hAnsi="Wingdings" w:hint="default"/>
      </w:rPr>
    </w:lvl>
    <w:lvl w:ilvl="4">
      <w:start w:val="1"/>
      <w:numFmt w:val="bullet"/>
      <w:lvlText w:val=""/>
      <w:lvlJc w:val="left"/>
      <w:pPr>
        <w:tabs>
          <w:tab w:val="num" w:pos="2274"/>
        </w:tabs>
        <w:ind w:left="2274" w:hanging="420"/>
      </w:pPr>
      <w:rPr>
        <w:rFonts w:ascii="Wingdings" w:hAnsi="Wingdings" w:hint="default"/>
      </w:rPr>
    </w:lvl>
    <w:lvl w:ilvl="5">
      <w:start w:val="1"/>
      <w:numFmt w:val="bullet"/>
      <w:lvlText w:val=""/>
      <w:lvlJc w:val="left"/>
      <w:pPr>
        <w:tabs>
          <w:tab w:val="num" w:pos="2694"/>
        </w:tabs>
        <w:ind w:left="2694" w:hanging="420"/>
      </w:pPr>
      <w:rPr>
        <w:rFonts w:ascii="Wingdings" w:hAnsi="Wingdings" w:hint="default"/>
      </w:rPr>
    </w:lvl>
    <w:lvl w:ilvl="6">
      <w:start w:val="1"/>
      <w:numFmt w:val="bullet"/>
      <w:lvlText w:val=""/>
      <w:lvlJc w:val="left"/>
      <w:pPr>
        <w:tabs>
          <w:tab w:val="num" w:pos="3114"/>
        </w:tabs>
        <w:ind w:left="3114" w:hanging="420"/>
      </w:pPr>
      <w:rPr>
        <w:rFonts w:ascii="Wingdings" w:hAnsi="Wingdings" w:hint="default"/>
      </w:rPr>
    </w:lvl>
    <w:lvl w:ilvl="7">
      <w:start w:val="1"/>
      <w:numFmt w:val="bullet"/>
      <w:lvlText w:val=""/>
      <w:lvlJc w:val="left"/>
      <w:pPr>
        <w:tabs>
          <w:tab w:val="num" w:pos="3534"/>
        </w:tabs>
        <w:ind w:left="3534" w:hanging="420"/>
      </w:pPr>
      <w:rPr>
        <w:rFonts w:ascii="Wingdings" w:hAnsi="Wingdings" w:hint="default"/>
      </w:rPr>
    </w:lvl>
    <w:lvl w:ilvl="8">
      <w:start w:val="1"/>
      <w:numFmt w:val="bullet"/>
      <w:lvlText w:val=""/>
      <w:lvlJc w:val="left"/>
      <w:pPr>
        <w:tabs>
          <w:tab w:val="num" w:pos="3954"/>
        </w:tabs>
        <w:ind w:left="3954" w:hanging="420"/>
      </w:pPr>
      <w:rPr>
        <w:rFonts w:ascii="Wingdings" w:hAnsi="Wingdings" w:hint="default"/>
      </w:rPr>
    </w:lvl>
  </w:abstractNum>
  <w:abstractNum w:abstractNumId="3" w15:restartNumberingAfterBreak="0">
    <w:nsid w:val="383C15FB"/>
    <w:multiLevelType w:val="hybridMultilevel"/>
    <w:tmpl w:val="EEC6B3AE"/>
    <w:lvl w:ilvl="0" w:tplc="A44ED77C">
      <w:start w:val="1"/>
      <w:numFmt w:val="decimalFullWidth"/>
      <w:pStyle w:val="a"/>
      <w:lvlText w:val="%1．"/>
      <w:lvlJc w:val="left"/>
      <w:pPr>
        <w:tabs>
          <w:tab w:val="num" w:pos="630"/>
        </w:tabs>
        <w:ind w:left="630" w:hanging="630"/>
      </w:pPr>
      <w:rPr>
        <w:rFonts w:hint="default"/>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4" w15:restartNumberingAfterBreak="0">
    <w:nsid w:val="41163853"/>
    <w:multiLevelType w:val="hybridMultilevel"/>
    <w:tmpl w:val="28CEAB36"/>
    <w:lvl w:ilvl="0" w:tplc="2DEC0F16">
      <w:start w:val="3"/>
      <w:numFmt w:val="bullet"/>
      <w:lvlText w:val="・"/>
      <w:lvlJc w:val="left"/>
      <w:pPr>
        <w:ind w:left="36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5" w15:restartNumberingAfterBreak="0">
    <w:nsid w:val="5ED85496"/>
    <w:multiLevelType w:val="hybridMultilevel"/>
    <w:tmpl w:val="90269C0E"/>
    <w:lvl w:ilvl="0" w:tplc="DAA0BC3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835"/>
    <w:rsid w:val="0000124D"/>
    <w:rsid w:val="00023A82"/>
    <w:rsid w:val="00036574"/>
    <w:rsid w:val="00051600"/>
    <w:rsid w:val="0005516D"/>
    <w:rsid w:val="00075B9A"/>
    <w:rsid w:val="000A598B"/>
    <w:rsid w:val="000C38C3"/>
    <w:rsid w:val="000D2FF0"/>
    <w:rsid w:val="000E35E0"/>
    <w:rsid w:val="000F2CE7"/>
    <w:rsid w:val="0011295B"/>
    <w:rsid w:val="001269A8"/>
    <w:rsid w:val="00162F6A"/>
    <w:rsid w:val="001B64AC"/>
    <w:rsid w:val="001C3EB8"/>
    <w:rsid w:val="00225B55"/>
    <w:rsid w:val="002464B0"/>
    <w:rsid w:val="002C7800"/>
    <w:rsid w:val="00313A5A"/>
    <w:rsid w:val="00350915"/>
    <w:rsid w:val="00360C0B"/>
    <w:rsid w:val="003A675C"/>
    <w:rsid w:val="003C1897"/>
    <w:rsid w:val="003D26D7"/>
    <w:rsid w:val="00407B73"/>
    <w:rsid w:val="00451878"/>
    <w:rsid w:val="00455F98"/>
    <w:rsid w:val="004642FF"/>
    <w:rsid w:val="00495EE5"/>
    <w:rsid w:val="004C53BD"/>
    <w:rsid w:val="004C7800"/>
    <w:rsid w:val="004E52C6"/>
    <w:rsid w:val="005174DF"/>
    <w:rsid w:val="0052012D"/>
    <w:rsid w:val="00523BE3"/>
    <w:rsid w:val="00563EDC"/>
    <w:rsid w:val="005B1A7C"/>
    <w:rsid w:val="005D323A"/>
    <w:rsid w:val="005D3F08"/>
    <w:rsid w:val="00605B89"/>
    <w:rsid w:val="006421D5"/>
    <w:rsid w:val="006B0615"/>
    <w:rsid w:val="006D1A26"/>
    <w:rsid w:val="006E33F5"/>
    <w:rsid w:val="006F457E"/>
    <w:rsid w:val="007518F4"/>
    <w:rsid w:val="00792758"/>
    <w:rsid w:val="007B0477"/>
    <w:rsid w:val="007C4B9A"/>
    <w:rsid w:val="007C57F2"/>
    <w:rsid w:val="007D49D6"/>
    <w:rsid w:val="007E6B43"/>
    <w:rsid w:val="007F44F2"/>
    <w:rsid w:val="00850304"/>
    <w:rsid w:val="008854E7"/>
    <w:rsid w:val="008A5BC7"/>
    <w:rsid w:val="008C4A91"/>
    <w:rsid w:val="008F6E9B"/>
    <w:rsid w:val="009314E0"/>
    <w:rsid w:val="00956458"/>
    <w:rsid w:val="0097406E"/>
    <w:rsid w:val="00984712"/>
    <w:rsid w:val="009E2F07"/>
    <w:rsid w:val="00A17132"/>
    <w:rsid w:val="00A7600C"/>
    <w:rsid w:val="00A83BC2"/>
    <w:rsid w:val="00A85373"/>
    <w:rsid w:val="00A86C80"/>
    <w:rsid w:val="00AD47E2"/>
    <w:rsid w:val="00AF3676"/>
    <w:rsid w:val="00B05027"/>
    <w:rsid w:val="00B10B65"/>
    <w:rsid w:val="00BA55A6"/>
    <w:rsid w:val="00BD6EDA"/>
    <w:rsid w:val="00BE52CD"/>
    <w:rsid w:val="00BF1C53"/>
    <w:rsid w:val="00C051A7"/>
    <w:rsid w:val="00C66BD5"/>
    <w:rsid w:val="00C8202F"/>
    <w:rsid w:val="00C86EEA"/>
    <w:rsid w:val="00C95BE4"/>
    <w:rsid w:val="00C97974"/>
    <w:rsid w:val="00CA3F3E"/>
    <w:rsid w:val="00CC2835"/>
    <w:rsid w:val="00D07039"/>
    <w:rsid w:val="00D31CB3"/>
    <w:rsid w:val="00D824DD"/>
    <w:rsid w:val="00DA282D"/>
    <w:rsid w:val="00DA6F79"/>
    <w:rsid w:val="00E03B6C"/>
    <w:rsid w:val="00E459F7"/>
    <w:rsid w:val="00E45DC3"/>
    <w:rsid w:val="00E80DC2"/>
    <w:rsid w:val="00EC0806"/>
    <w:rsid w:val="00F10B26"/>
    <w:rsid w:val="00F34B42"/>
    <w:rsid w:val="00F617A8"/>
    <w:rsid w:val="00F62D4D"/>
    <w:rsid w:val="00FC06B4"/>
    <w:rsid w:val="00FE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F407186"/>
  <w15:docId w15:val="{5B7F041E-90F7-49E7-BB1E-B7354622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64A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文章名"/>
    <w:basedOn w:val="a0"/>
    <w:pPr>
      <w:tabs>
        <w:tab w:val="left" w:pos="2085"/>
      </w:tabs>
      <w:adjustRightInd w:val="0"/>
      <w:snapToGrid w:val="0"/>
      <w:jc w:val="center"/>
    </w:pPr>
    <w:rPr>
      <w:rFonts w:ascii="HG丸ｺﾞｼｯｸM-PRO" w:eastAsia="HG丸ｺﾞｼｯｸM-PRO"/>
      <w:sz w:val="28"/>
      <w:szCs w:val="28"/>
    </w:rPr>
  </w:style>
  <w:style w:type="paragraph" w:customStyle="1" w:styleId="a6">
    <w:name w:val="法人・日付"/>
    <w:basedOn w:val="a0"/>
    <w:pPr>
      <w:jc w:val="left"/>
    </w:pPr>
    <w:rPr>
      <w:rFonts w:ascii="Arial" w:eastAsia="ＭＳ Ｐゴシック" w:hAnsi="ＭＳ Ｐゴシック" w:cs="Arial"/>
    </w:rPr>
  </w:style>
  <w:style w:type="paragraph" w:styleId="a7">
    <w:name w:val="Body Text"/>
    <w:basedOn w:val="a0"/>
    <w:pPr>
      <w:spacing w:afterLines="50" w:after="180"/>
      <w:ind w:firstLineChars="83" w:firstLine="174"/>
    </w:pPr>
    <w:rPr>
      <w:rFonts w:ascii="Arial" w:eastAsia="ＭＳ Ｐゴシック" w:hAnsi="Arial"/>
    </w:rPr>
  </w:style>
  <w:style w:type="paragraph" w:customStyle="1" w:styleId="a8">
    <w:name w:val="記の表示"/>
    <w:pPr>
      <w:jc w:val="center"/>
    </w:pPr>
    <w:rPr>
      <w:rFonts w:ascii="Arial" w:eastAsia="ＭＳ Ｐゴシック" w:hAnsi="Arial" w:cs="ＭＳ 明朝"/>
      <w:kern w:val="2"/>
      <w:sz w:val="21"/>
    </w:rPr>
  </w:style>
  <w:style w:type="paragraph" w:customStyle="1" w:styleId="a9">
    <w:name w:val="以上締め"/>
    <w:basedOn w:val="a7"/>
    <w:pPr>
      <w:jc w:val="right"/>
    </w:pPr>
  </w:style>
  <w:style w:type="paragraph" w:customStyle="1" w:styleId="a">
    <w:name w:val="別紙題"/>
    <w:basedOn w:val="a0"/>
    <w:pPr>
      <w:numPr>
        <w:numId w:val="3"/>
      </w:numPr>
    </w:pPr>
  </w:style>
  <w:style w:type="paragraph" w:styleId="aa">
    <w:name w:val="Note Heading"/>
    <w:basedOn w:val="a0"/>
    <w:next w:val="a0"/>
    <w:pPr>
      <w:jc w:val="center"/>
    </w:pPr>
    <w:rPr>
      <w:rFonts w:ascii="ＭＳ Ｐゴシック" w:eastAsia="ＭＳ Ｐゴシック" w:hAnsi="ＭＳ Ｐゴシック"/>
      <w:sz w:val="24"/>
    </w:rPr>
  </w:style>
  <w:style w:type="paragraph" w:styleId="ab">
    <w:name w:val="Closing"/>
    <w:basedOn w:val="a0"/>
    <w:link w:val="ac"/>
    <w:pPr>
      <w:jc w:val="right"/>
    </w:pPr>
    <w:rPr>
      <w:rFonts w:ascii="ＭＳ Ｐゴシック" w:eastAsia="ＭＳ Ｐゴシック" w:hAnsi="ＭＳ Ｐゴシック"/>
      <w:sz w:val="24"/>
    </w:rPr>
  </w:style>
  <w:style w:type="paragraph" w:styleId="ad">
    <w:name w:val="header"/>
    <w:basedOn w:val="a0"/>
    <w:pPr>
      <w:tabs>
        <w:tab w:val="center" w:pos="4252"/>
        <w:tab w:val="right" w:pos="8504"/>
      </w:tabs>
      <w:snapToGrid w:val="0"/>
    </w:pPr>
  </w:style>
  <w:style w:type="paragraph" w:styleId="ae">
    <w:name w:val="footer"/>
    <w:basedOn w:val="a0"/>
    <w:pPr>
      <w:tabs>
        <w:tab w:val="center" w:pos="4252"/>
        <w:tab w:val="right" w:pos="8504"/>
      </w:tabs>
      <w:snapToGrid w:val="0"/>
    </w:pPr>
  </w:style>
  <w:style w:type="character" w:styleId="af">
    <w:name w:val="Hyperlink"/>
    <w:rPr>
      <w:color w:val="0000FF"/>
      <w:u w:val="single"/>
    </w:rPr>
  </w:style>
  <w:style w:type="paragraph" w:customStyle="1" w:styleId="12pt9pt">
    <w:name w:val="スタイル ＭＳ Ｐ明朝 12 pt 段落後 :  9 pt"/>
    <w:basedOn w:val="a0"/>
    <w:pPr>
      <w:spacing w:after="180"/>
      <w:ind w:leftChars="202" w:left="424"/>
    </w:pPr>
    <w:rPr>
      <w:rFonts w:eastAsia="ＭＳ Ｐ明朝" w:cs="ＭＳ 明朝"/>
      <w:sz w:val="24"/>
      <w:szCs w:val="20"/>
    </w:rPr>
  </w:style>
  <w:style w:type="paragraph" w:styleId="af0">
    <w:name w:val="Balloon Text"/>
    <w:basedOn w:val="a0"/>
    <w:link w:val="af1"/>
    <w:rsid w:val="00C95BE4"/>
    <w:rPr>
      <w:rFonts w:asciiTheme="majorHAnsi" w:eastAsiaTheme="majorEastAsia" w:hAnsiTheme="majorHAnsi" w:cstheme="majorBidi"/>
      <w:sz w:val="18"/>
      <w:szCs w:val="18"/>
    </w:rPr>
  </w:style>
  <w:style w:type="character" w:customStyle="1" w:styleId="af1">
    <w:name w:val="吹き出し (文字)"/>
    <w:basedOn w:val="a1"/>
    <w:link w:val="af0"/>
    <w:rsid w:val="00C95BE4"/>
    <w:rPr>
      <w:rFonts w:asciiTheme="majorHAnsi" w:eastAsiaTheme="majorEastAsia" w:hAnsiTheme="majorHAnsi" w:cstheme="majorBidi"/>
      <w:kern w:val="2"/>
      <w:sz w:val="18"/>
      <w:szCs w:val="18"/>
    </w:rPr>
  </w:style>
  <w:style w:type="paragraph" w:styleId="Web">
    <w:name w:val="Normal (Web)"/>
    <w:basedOn w:val="a0"/>
    <w:uiPriority w:val="99"/>
    <w:unhideWhenUsed/>
    <w:rsid w:val="009E2F0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annotation reference"/>
    <w:basedOn w:val="a1"/>
    <w:rsid w:val="000E35E0"/>
    <w:rPr>
      <w:sz w:val="18"/>
      <w:szCs w:val="18"/>
    </w:rPr>
  </w:style>
  <w:style w:type="paragraph" w:styleId="af3">
    <w:name w:val="annotation text"/>
    <w:basedOn w:val="a0"/>
    <w:link w:val="af4"/>
    <w:rsid w:val="000E35E0"/>
    <w:pPr>
      <w:jc w:val="left"/>
    </w:pPr>
  </w:style>
  <w:style w:type="character" w:customStyle="1" w:styleId="af4">
    <w:name w:val="コメント文字列 (文字)"/>
    <w:basedOn w:val="a1"/>
    <w:link w:val="af3"/>
    <w:rsid w:val="000E35E0"/>
    <w:rPr>
      <w:kern w:val="2"/>
      <w:sz w:val="21"/>
      <w:szCs w:val="24"/>
    </w:rPr>
  </w:style>
  <w:style w:type="paragraph" w:styleId="af5">
    <w:name w:val="annotation subject"/>
    <w:basedOn w:val="af3"/>
    <w:next w:val="af3"/>
    <w:link w:val="af6"/>
    <w:rsid w:val="000E35E0"/>
    <w:rPr>
      <w:b/>
      <w:bCs/>
    </w:rPr>
  </w:style>
  <w:style w:type="character" w:customStyle="1" w:styleId="af6">
    <w:name w:val="コメント内容 (文字)"/>
    <w:basedOn w:val="af4"/>
    <w:link w:val="af5"/>
    <w:rsid w:val="000E35E0"/>
    <w:rPr>
      <w:b/>
      <w:bCs/>
      <w:kern w:val="2"/>
      <w:sz w:val="21"/>
      <w:szCs w:val="24"/>
    </w:rPr>
  </w:style>
  <w:style w:type="character" w:customStyle="1" w:styleId="ac">
    <w:name w:val="結語 (文字)"/>
    <w:basedOn w:val="a1"/>
    <w:link w:val="ab"/>
    <w:rsid w:val="001B64AC"/>
    <w:rPr>
      <w:rFonts w:ascii="ＭＳ Ｐゴシック" w:eastAsia="ＭＳ Ｐゴシック" w:hAnsi="ＭＳ Ｐゴシック"/>
      <w:kern w:val="2"/>
      <w:sz w:val="24"/>
      <w:szCs w:val="24"/>
    </w:rPr>
  </w:style>
  <w:style w:type="paragraph" w:styleId="af7">
    <w:name w:val="Revision"/>
    <w:hidden/>
    <w:uiPriority w:val="99"/>
    <w:semiHidden/>
    <w:rsid w:val="000C38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47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F55DA-AB55-48CB-AF72-7B6122B0D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（様式14）事前審査申込書</dc:title>
  <dc:subject/>
  <dc:creator>中部電力株式会社</dc:creator>
  <cp:keywords/>
  <dc:description/>
  <cp:lastPrinted>2019-08-31T06:20:00Z</cp:lastPrinted>
  <dcterms:created xsi:type="dcterms:W3CDTF">2020-01-07T11:15:00Z</dcterms:created>
  <dcterms:modified xsi:type="dcterms:W3CDTF">2020-01-08T02:07:00Z</dcterms:modified>
</cp:coreProperties>
</file>