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18" w:rsidRPr="002F5E2D" w:rsidRDefault="00A04BBB" w:rsidP="00817E18">
      <w:pPr>
        <w:jc w:val="right"/>
        <w:rPr>
          <w:rFonts w:ascii="ＭＳ Ｐ明朝" w:eastAsia="ＭＳ Ｐ明朝" w:hAnsi="ＭＳ Ｐ明朝"/>
          <w:sz w:val="24"/>
          <w:szCs w:val="24"/>
        </w:rPr>
      </w:pPr>
      <w:bookmarkStart w:id="0" w:name="_GoBack"/>
      <w:bookmarkEnd w:id="0"/>
      <w:r w:rsidRPr="002F5E2D">
        <w:rPr>
          <w:rFonts w:ascii="ＭＳ Ｐ明朝" w:eastAsia="ＭＳ Ｐ明朝" w:hAnsi="ＭＳ Ｐ明朝"/>
          <w:noProof/>
          <w:sz w:val="24"/>
          <w:szCs w:val="24"/>
        </w:rPr>
        <mc:AlternateContent>
          <mc:Choice Requires="wps">
            <w:drawing>
              <wp:anchor distT="0" distB="0" distL="114300" distR="114300" simplePos="0" relativeHeight="251653120" behindDoc="0" locked="0" layoutInCell="1" allowOverlap="1" wp14:anchorId="409706E5" wp14:editId="7CF05668">
                <wp:simplePos x="0" y="0"/>
                <wp:positionH relativeFrom="column">
                  <wp:posOffset>2066999</wp:posOffset>
                </wp:positionH>
                <wp:positionV relativeFrom="paragraph">
                  <wp:posOffset>-643890</wp:posOffset>
                </wp:positionV>
                <wp:extent cx="1265275" cy="504825"/>
                <wp:effectExtent l="0" t="0" r="1143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706E5" id="_x0000_t202" coordsize="21600,21600" o:spt="202" path="m,l,21600r21600,l21600,xe">
                <v:stroke joinstyle="miter"/>
                <v:path gradientshapeok="t" o:connecttype="rect"/>
              </v:shapetype>
              <v:shape id="テキスト ボックス 2" o:spid="_x0000_s1026" type="#_x0000_t202" style="position:absolute;left:0;text-align:left;margin-left:162.75pt;margin-top:-50.7pt;width:99.6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" strokecolor="red">
                <v:textbo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1312" behindDoc="0" locked="0" layoutInCell="1" allowOverlap="1" wp14:anchorId="52BC528D" wp14:editId="1DB7D9BF">
                <wp:simplePos x="0" y="0"/>
                <wp:positionH relativeFrom="column">
                  <wp:posOffset>4714609</wp:posOffset>
                </wp:positionH>
                <wp:positionV relativeFrom="paragraph">
                  <wp:posOffset>-346488</wp:posOffset>
                </wp:positionV>
                <wp:extent cx="892131"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C528D" id="_x0000_s1027" type="#_x0000_t202" style="position:absolute;left:0;text-align:left;margin-left:371.25pt;margin-top:-27.3pt;width: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foRgIAAF4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">
                <v:textbox style="mso-fit-shape-to-text:t">
                  <w:txbxContent>
                    <w:p w:rsidR="00A04BBB" w:rsidRDefault="00A04BBB" w:rsidP="00A04BBB">
                      <w:pPr>
                        <w:jc w:val="center"/>
                      </w:pPr>
                      <w:r>
                        <w:rPr>
                          <w:rFonts w:hint="eastAsia"/>
                        </w:rPr>
                        <w:t>様式</w:t>
                      </w:r>
                      <w:r>
                        <w:rPr>
                          <w:rFonts w:hint="eastAsia"/>
                        </w:rPr>
                        <w:t xml:space="preserve"> </w:t>
                      </w:r>
                      <w:r>
                        <w:t>26-1</w:t>
                      </w:r>
                    </w:p>
                  </w:txbxContent>
                </v:textbox>
              </v:shape>
            </w:pict>
          </mc:Fallback>
        </mc:AlternateContent>
      </w:r>
      <w:r w:rsidR="002F5E2D" w:rsidRPr="002F5E2D">
        <w:rPr>
          <w:rFonts w:ascii="ＭＳ Ｐ明朝" w:eastAsia="ＭＳ Ｐ明朝" w:hAnsi="ＭＳ Ｐ明朝" w:hint="eastAsia"/>
          <w:sz w:val="24"/>
          <w:szCs w:val="24"/>
        </w:rPr>
        <w:t xml:space="preserve">年　　　月　　　</w:t>
      </w:r>
      <w:r w:rsidR="00817E18" w:rsidRPr="002F5E2D">
        <w:rPr>
          <w:rFonts w:ascii="ＭＳ Ｐ明朝" w:eastAsia="ＭＳ Ｐ明朝" w:hAnsi="ＭＳ Ｐ明朝" w:hint="eastAsia"/>
          <w:sz w:val="24"/>
          <w:szCs w:val="24"/>
        </w:rPr>
        <w:t>日</w:t>
      </w:r>
    </w:p>
    <w:p w:rsidR="00817E18" w:rsidRPr="002F5E2D" w:rsidRDefault="00C71F7F">
      <w:pPr>
        <w:rPr>
          <w:rFonts w:ascii="ＭＳ Ｐ明朝" w:eastAsia="ＭＳ Ｐ明朝" w:hAnsi="ＭＳ Ｐ明朝"/>
          <w:sz w:val="24"/>
          <w:szCs w:val="24"/>
        </w:rPr>
      </w:pPr>
      <w:r w:rsidRPr="002F5E2D">
        <w:rPr>
          <w:rFonts w:ascii="ＭＳ Ｐ明朝" w:eastAsia="ＭＳ Ｐ明朝" w:hAnsi="ＭＳ Ｐ明朝" w:hint="eastAsia"/>
          <w:sz w:val="24"/>
          <w:szCs w:val="24"/>
        </w:rPr>
        <w:t>○○</w:t>
      </w:r>
      <w:r w:rsidR="00A11E66" w:rsidRPr="002F5E2D">
        <w:rPr>
          <w:rFonts w:ascii="ＭＳ Ｐ明朝" w:eastAsia="ＭＳ Ｐ明朝" w:hAnsi="ＭＳ Ｐ明朝" w:hint="eastAsia"/>
          <w:sz w:val="24"/>
          <w:szCs w:val="24"/>
        </w:rPr>
        <w:t>株式会社（調整力事業者名）</w:t>
      </w:r>
      <w:r w:rsidRPr="002F5E2D">
        <w:rPr>
          <w:rFonts w:ascii="ＭＳ Ｐ明朝" w:eastAsia="ＭＳ Ｐ明朝" w:hAnsi="ＭＳ Ｐ明朝" w:hint="eastAsia"/>
          <w:sz w:val="24"/>
          <w:szCs w:val="24"/>
        </w:rPr>
        <w:t>御中</w:t>
      </w:r>
    </w:p>
    <w:p w:rsidR="00A11E66" w:rsidRPr="002F5E2D" w:rsidRDefault="00A11E66">
      <w:pPr>
        <w:rPr>
          <w:rFonts w:ascii="ＭＳ Ｐ明朝" w:eastAsia="ＭＳ Ｐ明朝" w:hAnsi="ＭＳ Ｐ明朝"/>
          <w:sz w:val="24"/>
          <w:szCs w:val="24"/>
        </w:rPr>
      </w:pP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北海道電力ネットワーク株式会社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東北電力ネットワーク株式会社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東京電力パワーグリッド株式会社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中部電力パワーグリッド株式会社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北陸電力送配電株式会社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関西電力送配電株式会社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中国電力ネットワーク株式会社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四国電力送配電株式会社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九州電力送配電株式会社</w:t>
      </w:r>
    </w:p>
    <w:p w:rsidR="00A11E66" w:rsidRPr="002F5E2D" w:rsidRDefault="00A11E66" w:rsidP="00A11E66">
      <w:pPr>
        <w:jc w:val="right"/>
        <w:rPr>
          <w:rFonts w:ascii="ＭＳ Ｐ明朝" w:eastAsia="ＭＳ Ｐ明朝" w:hAnsi="ＭＳ Ｐ明朝"/>
        </w:rPr>
      </w:pPr>
      <w:r w:rsidRPr="002F5E2D">
        <w:rPr>
          <w:rFonts w:ascii="ＭＳ Ｐ明朝" w:eastAsia="ＭＳ Ｐ明朝" w:hAnsi="ＭＳ Ｐ明朝" w:hint="eastAsia"/>
          <w:sz w:val="24"/>
        </w:rPr>
        <w:t>沖縄電力株式会社</w:t>
      </w:r>
    </w:p>
    <w:p w:rsidR="00817E18" w:rsidRPr="007F2FB3" w:rsidRDefault="00817E18" w:rsidP="00817E18">
      <w:pPr>
        <w:jc w:val="right"/>
        <w:rPr>
          <w:sz w:val="24"/>
          <w:szCs w:val="24"/>
        </w:rPr>
      </w:pPr>
    </w:p>
    <w:p w:rsidR="00A11E66" w:rsidRPr="002F5E2D" w:rsidRDefault="009D2984" w:rsidP="00A11E66">
      <w:pPr>
        <w:jc w:val="center"/>
        <w:rPr>
          <w:rFonts w:ascii="ＭＳ Ｐゴシック" w:eastAsia="ＭＳ Ｐゴシック" w:hAnsi="ＭＳ Ｐゴシック"/>
          <w:sz w:val="32"/>
          <w:szCs w:val="32"/>
        </w:rPr>
      </w:pPr>
      <w:r w:rsidRPr="002F5E2D">
        <w:rPr>
          <w:rFonts w:ascii="ＭＳ Ｐゴシック" w:eastAsia="ＭＳ Ｐゴシック" w:hAnsi="ＭＳ Ｐゴシック" w:hint="eastAsia"/>
          <w:sz w:val="32"/>
          <w:szCs w:val="32"/>
        </w:rPr>
        <w:t>取引停止通知書</w:t>
      </w:r>
    </w:p>
    <w:p w:rsidR="00A11E66" w:rsidRPr="007F2FB3" w:rsidRDefault="00A11E66">
      <w:pPr>
        <w:rPr>
          <w:sz w:val="24"/>
          <w:szCs w:val="24"/>
        </w:rPr>
      </w:pPr>
    </w:p>
    <w:p w:rsidR="00817E18" w:rsidRPr="00EA34A4" w:rsidRDefault="00817E18">
      <w:pPr>
        <w:rPr>
          <w:rFonts w:ascii="ＭＳ Ｐ明朝" w:eastAsia="ＭＳ Ｐ明朝" w:hAnsi="ＭＳ Ｐ明朝"/>
          <w:sz w:val="24"/>
          <w:szCs w:val="24"/>
        </w:rPr>
      </w:pPr>
    </w:p>
    <w:p w:rsidR="00817E18" w:rsidRPr="00EA34A4" w:rsidRDefault="00817E18"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w:t>
      </w:r>
      <w:r w:rsidR="006D0514" w:rsidRPr="00EA34A4">
        <w:rPr>
          <w:rFonts w:ascii="ＭＳ Ｐ明朝" w:eastAsia="ＭＳ Ｐ明朝" w:hAnsi="ＭＳ Ｐ明朝" w:hint="eastAsia"/>
          <w:sz w:val="24"/>
          <w:szCs w:val="24"/>
        </w:rPr>
        <w:t>貴社におかれまして下記の事由が生じたことから第</w:t>
      </w:r>
      <w:r w:rsidR="001D46A7" w:rsidRPr="00EA34A4">
        <w:rPr>
          <w:rFonts w:ascii="ＭＳ Ｐ明朝" w:eastAsia="ＭＳ Ｐ明朝" w:hAnsi="ＭＳ Ｐ明朝" w:hint="eastAsia"/>
          <w:sz w:val="24"/>
          <w:szCs w:val="24"/>
        </w:rPr>
        <w:t>52</w:t>
      </w:r>
      <w:r w:rsidR="007C26A6" w:rsidRPr="00EA34A4">
        <w:rPr>
          <w:rFonts w:ascii="ＭＳ Ｐ明朝" w:eastAsia="ＭＳ Ｐ明朝" w:hAnsi="ＭＳ Ｐ明朝" w:hint="eastAsia"/>
          <w:sz w:val="24"/>
          <w:szCs w:val="24"/>
        </w:rPr>
        <w:t>条に</w:t>
      </w:r>
      <w:r w:rsidR="006D0514" w:rsidRPr="00EA34A4">
        <w:rPr>
          <w:rFonts w:ascii="ＭＳ Ｐ明朝" w:eastAsia="ＭＳ Ｐ明朝" w:hAnsi="ＭＳ Ｐ明朝" w:hint="eastAsia"/>
          <w:sz w:val="24"/>
          <w:szCs w:val="24"/>
        </w:rPr>
        <w:t>もとづき</w:t>
      </w:r>
      <w:r w:rsidR="000830C5" w:rsidRPr="00EA34A4">
        <w:rPr>
          <w:rFonts w:ascii="ＭＳ Ｐ明朝" w:eastAsia="ＭＳ Ｐ明朝" w:hAnsi="ＭＳ Ｐ明朝" w:hint="eastAsia"/>
          <w:sz w:val="24"/>
          <w:szCs w:val="24"/>
        </w:rPr>
        <w:t>，</w:t>
      </w:r>
      <w:r w:rsidR="000E36C6" w:rsidRPr="00EA34A4">
        <w:rPr>
          <w:rFonts w:ascii="ＭＳ Ｐ明朝" w:eastAsia="ＭＳ Ｐ明朝" w:hAnsi="ＭＳ Ｐ明朝" w:hint="eastAsia"/>
          <w:sz w:val="24"/>
          <w:szCs w:val="24"/>
        </w:rPr>
        <w:t>本市場における</w:t>
      </w:r>
      <w:r w:rsidR="006D0514" w:rsidRPr="00EA34A4">
        <w:rPr>
          <w:rFonts w:ascii="ＭＳ Ｐ明朝" w:eastAsia="ＭＳ Ｐ明朝" w:hAnsi="ＭＳ Ｐ明朝" w:hint="eastAsia"/>
          <w:sz w:val="24"/>
          <w:szCs w:val="24"/>
        </w:rPr>
        <w:t>取引を停止いたします。</w:t>
      </w:r>
    </w:p>
    <w:p w:rsidR="006D0514" w:rsidRPr="00EA34A4" w:rsidRDefault="006D0514"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取引停止開始日から6か月以内に取引停止事由を解消できず</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取引停止が解除されたかったときは</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本市場から除名いたします。</w:t>
      </w:r>
    </w:p>
    <w:p w:rsidR="00817E18" w:rsidRPr="00EA34A4" w:rsidRDefault="00817E18">
      <w:pPr>
        <w:rPr>
          <w:sz w:val="24"/>
          <w:szCs w:val="24"/>
        </w:rPr>
      </w:pPr>
    </w:p>
    <w:tbl>
      <w:tblPr>
        <w:tblStyle w:val="a7"/>
        <w:tblW w:w="0" w:type="auto"/>
        <w:jc w:val="center"/>
        <w:tblLook w:val="04A0" w:firstRow="1" w:lastRow="0" w:firstColumn="1" w:lastColumn="0" w:noHBand="0" w:noVBand="1"/>
      </w:tblPr>
      <w:tblGrid>
        <w:gridCol w:w="1985"/>
        <w:gridCol w:w="5952"/>
      </w:tblGrid>
      <w:tr w:rsidR="00EA34A4" w:rsidRPr="00EA34A4" w:rsidTr="002F5E2D">
        <w:trPr>
          <w:trHeight w:val="567"/>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取引停止開始日</w:t>
            </w:r>
          </w:p>
        </w:tc>
        <w:tc>
          <w:tcPr>
            <w:tcW w:w="5952" w:type="dxa"/>
            <w:vAlign w:val="center"/>
          </w:tcPr>
          <w:p w:rsidR="000E36C6" w:rsidRPr="00EA34A4" w:rsidRDefault="000E36C6" w:rsidP="002F5E2D">
            <w:pPr>
              <w:ind w:firstLineChars="600" w:firstLine="1440"/>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 xml:space="preserve">年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月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日</w:t>
            </w:r>
          </w:p>
        </w:tc>
      </w:tr>
      <w:tr w:rsidR="00EA34A4" w:rsidRPr="00EA34A4" w:rsidTr="002F5E2D">
        <w:trPr>
          <w:trHeight w:val="1701"/>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取引停止事由</w:t>
            </w:r>
          </w:p>
        </w:tc>
        <w:tc>
          <w:tcPr>
            <w:tcW w:w="5952" w:type="dxa"/>
            <w:vAlign w:val="center"/>
          </w:tcPr>
          <w:p w:rsidR="000E36C6" w:rsidRPr="00EA34A4" w:rsidRDefault="000E36C6" w:rsidP="000E36C6">
            <w:pPr>
              <w:rPr>
                <w:rFonts w:ascii="ＭＳ Ｐゴシック" w:eastAsia="ＭＳ Ｐゴシック" w:hAnsi="ＭＳ Ｐゴシック"/>
                <w:sz w:val="24"/>
                <w:szCs w:val="24"/>
              </w:rPr>
            </w:pPr>
          </w:p>
        </w:tc>
      </w:tr>
    </w:tbl>
    <w:p w:rsidR="000E36C6" w:rsidRDefault="000E36C6">
      <w:pPr>
        <w:rPr>
          <w:sz w:val="24"/>
          <w:szCs w:val="24"/>
        </w:rPr>
      </w:pPr>
    </w:p>
    <w:p w:rsidR="000E36C6" w:rsidRDefault="000E36C6">
      <w:pPr>
        <w:rPr>
          <w:sz w:val="24"/>
          <w:szCs w:val="24"/>
        </w:rPr>
      </w:pPr>
    </w:p>
    <w:p w:rsidR="00677FA9" w:rsidRDefault="00A11E66" w:rsidP="00EB1859">
      <w:pPr>
        <w:pStyle w:val="aa"/>
      </w:pPr>
      <w:r>
        <w:rPr>
          <w:rFonts w:hint="eastAsia"/>
        </w:rPr>
        <w:t>以</w:t>
      </w:r>
      <w:r w:rsidR="002F5E2D">
        <w:rPr>
          <w:rFonts w:hint="eastAsia"/>
        </w:rPr>
        <w:t xml:space="preserve">　</w:t>
      </w:r>
      <w:r>
        <w:rPr>
          <w:rFonts w:hint="eastAsia"/>
        </w:rPr>
        <w:t>上</w:t>
      </w:r>
    </w:p>
    <w:p w:rsidR="00EB1859" w:rsidRDefault="00EB1859" w:rsidP="00A11E66">
      <w:pPr>
        <w:jc w:val="right"/>
        <w:rPr>
          <w:sz w:val="24"/>
          <w:szCs w:val="24"/>
        </w:rPr>
      </w:pPr>
      <w:r>
        <w:rPr>
          <w:sz w:val="24"/>
          <w:szCs w:val="24"/>
        </w:rPr>
        <w:br w:type="page"/>
      </w:r>
    </w:p>
    <w:p w:rsidR="00EB1859" w:rsidRPr="00354B76" w:rsidRDefault="00A04BBB" w:rsidP="00EB1859">
      <w:pPr>
        <w:jc w:val="right"/>
        <w:rPr>
          <w:rFonts w:ascii="ＭＳ Ｐ明朝" w:eastAsia="ＭＳ Ｐ明朝" w:hAnsi="ＭＳ Ｐ明朝"/>
          <w:sz w:val="24"/>
          <w:szCs w:val="24"/>
        </w:rPr>
      </w:pPr>
      <w:r w:rsidRPr="00354B76">
        <w:rPr>
          <w:rFonts w:ascii="ＭＳ Ｐ明朝" w:eastAsia="ＭＳ Ｐ明朝" w:hAnsi="ＭＳ Ｐ明朝"/>
          <w:noProof/>
          <w:sz w:val="24"/>
          <w:szCs w:val="24"/>
        </w:rPr>
        <w:lastRenderedPageBreak/>
        <mc:AlternateContent>
          <mc:Choice Requires="wps">
            <w:drawing>
              <wp:anchor distT="0" distB="0" distL="114300" distR="114300" simplePos="0" relativeHeight="251657216" behindDoc="0" locked="0" layoutInCell="1" allowOverlap="1" wp14:anchorId="54B41F2F" wp14:editId="1D1D2209">
                <wp:simplePos x="0" y="0"/>
                <wp:positionH relativeFrom="column">
                  <wp:posOffset>642059</wp:posOffset>
                </wp:positionH>
                <wp:positionV relativeFrom="paragraph">
                  <wp:posOffset>-665170</wp:posOffset>
                </wp:positionV>
                <wp:extent cx="3838353" cy="1403985"/>
                <wp:effectExtent l="0" t="0" r="101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41F2F" id="_x0000_s1028" type="#_x0000_t202" style="position:absolute;left:0;text-align:left;margin-left:50.55pt;margin-top:-52.4pt;width:302.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" strokecolor="red">
                <v:textbox style="mso-fit-shape-to-text:t">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4384" behindDoc="0" locked="0" layoutInCell="1" allowOverlap="1" wp14:anchorId="19E362D4" wp14:editId="43532D8A">
                <wp:simplePos x="0" y="0"/>
                <wp:positionH relativeFrom="column">
                  <wp:posOffset>4710031</wp:posOffset>
                </wp:positionH>
                <wp:positionV relativeFrom="paragraph">
                  <wp:posOffset>-347345</wp:posOffset>
                </wp:positionV>
                <wp:extent cx="892131" cy="1404620"/>
                <wp:effectExtent l="0" t="0" r="228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362D4" id="_x0000_s1029" type="#_x0000_t202" style="position:absolute;left:0;text-align:left;margin-left:370.85pt;margin-top:-27.35pt;width:7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">
                <v:textbox style="mso-fit-shape-to-text:t">
                  <w:txbxContent>
                    <w:p w:rsidR="00A04BBB" w:rsidRDefault="00A04BBB" w:rsidP="00A04BBB">
                      <w:pPr>
                        <w:jc w:val="center"/>
                      </w:pPr>
                      <w:r>
                        <w:rPr>
                          <w:rFonts w:hint="eastAsia"/>
                        </w:rPr>
                        <w:t>様式</w:t>
                      </w:r>
                      <w:r>
                        <w:rPr>
                          <w:rFonts w:hint="eastAsia"/>
                        </w:rPr>
                        <w:t xml:space="preserve"> </w:t>
                      </w:r>
                      <w:r>
                        <w:t>26-2</w:t>
                      </w:r>
                    </w:p>
                  </w:txbxContent>
                </v:textbox>
              </v:shape>
            </w:pict>
          </mc:Fallback>
        </mc:AlternateContent>
      </w:r>
      <w:r w:rsidR="00EB1859" w:rsidRPr="00354B76">
        <w:rPr>
          <w:rFonts w:ascii="ＭＳ Ｐ明朝" w:eastAsia="ＭＳ Ｐ明朝" w:hAnsi="ＭＳ Ｐ明朝" w:hint="eastAsia"/>
          <w:sz w:val="24"/>
          <w:szCs w:val="24"/>
        </w:rPr>
        <w:t>年　　　月　　　日</w:t>
      </w:r>
    </w:p>
    <w:p w:rsidR="00EB1859" w:rsidRPr="00354B76" w:rsidRDefault="00EB1859" w:rsidP="00EB1859">
      <w:pPr>
        <w:rPr>
          <w:rFonts w:ascii="ＭＳ Ｐ明朝" w:eastAsia="ＭＳ Ｐ明朝" w:hAnsi="ＭＳ Ｐ明朝"/>
          <w:sz w:val="24"/>
          <w:szCs w:val="24"/>
        </w:rPr>
      </w:pPr>
      <w:r w:rsidRPr="00354B76">
        <w:rPr>
          <w:rFonts w:ascii="ＭＳ Ｐ明朝" w:eastAsia="ＭＳ Ｐ明朝" w:hAnsi="ＭＳ Ｐ明朝" w:hint="eastAsia"/>
          <w:sz w:val="24"/>
          <w:szCs w:val="24"/>
        </w:rPr>
        <w:t>○○株式会社（調整力事業者名）御中</w:t>
      </w:r>
    </w:p>
    <w:p w:rsidR="00EB1859" w:rsidRPr="00354B76" w:rsidRDefault="00EB1859" w:rsidP="00EB1859">
      <w:pPr>
        <w:rPr>
          <w:rFonts w:ascii="ＭＳ Ｐ明朝" w:eastAsia="ＭＳ Ｐ明朝" w:hAnsi="ＭＳ Ｐ明朝"/>
          <w:sz w:val="24"/>
          <w:szCs w:val="24"/>
        </w:rPr>
      </w:pP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北海道電力ネットワーク株式会社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東北電力ネットワーク株式会社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東京電力パワーグリッド株式会社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中部電力パワーグリッド株式会社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北陸電力送配電株式会社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関西電力送配電株式会社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中国電力ネットワーク株式会社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四国電力送配電株式会社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九州電力送配電株式会社</w:t>
      </w:r>
    </w:p>
    <w:p w:rsidR="00EB1859" w:rsidRPr="00354B76" w:rsidRDefault="00EB1859" w:rsidP="00EB1859">
      <w:pPr>
        <w:jc w:val="right"/>
        <w:rPr>
          <w:rFonts w:ascii="ＭＳ Ｐ明朝" w:eastAsia="ＭＳ Ｐ明朝" w:hAnsi="ＭＳ Ｐ明朝"/>
        </w:rPr>
      </w:pPr>
      <w:r w:rsidRPr="00354B76">
        <w:rPr>
          <w:rFonts w:ascii="ＭＳ Ｐ明朝" w:eastAsia="ＭＳ Ｐ明朝" w:hAnsi="ＭＳ Ｐ明朝" w:hint="eastAsia"/>
          <w:sz w:val="24"/>
        </w:rPr>
        <w:t>沖縄電力株式会社</w:t>
      </w:r>
    </w:p>
    <w:p w:rsidR="00EB1859" w:rsidRPr="00354B76" w:rsidRDefault="00EB1859" w:rsidP="00EB1859">
      <w:pPr>
        <w:jc w:val="right"/>
        <w:rPr>
          <w:rFonts w:ascii="ＭＳ Ｐ明朝" w:eastAsia="ＭＳ Ｐ明朝" w:hAnsi="ＭＳ Ｐ明朝"/>
          <w:sz w:val="24"/>
          <w:szCs w:val="24"/>
        </w:rPr>
      </w:pPr>
    </w:p>
    <w:p w:rsidR="00EB1859" w:rsidRPr="00354B76" w:rsidRDefault="00EB1859" w:rsidP="00EB1859">
      <w:pPr>
        <w:jc w:val="center"/>
        <w:rPr>
          <w:rFonts w:ascii="ＭＳ Ｐゴシック" w:eastAsia="ＭＳ Ｐゴシック" w:hAnsi="ＭＳ Ｐゴシック"/>
          <w:sz w:val="32"/>
          <w:szCs w:val="32"/>
        </w:rPr>
      </w:pPr>
      <w:r w:rsidRPr="00354B76">
        <w:rPr>
          <w:rFonts w:ascii="ＭＳ Ｐゴシック" w:eastAsia="ＭＳ Ｐゴシック" w:hAnsi="ＭＳ Ｐゴシック" w:hint="eastAsia"/>
          <w:sz w:val="32"/>
          <w:szCs w:val="32"/>
        </w:rPr>
        <w:t>取引停止通知書</w:t>
      </w:r>
    </w:p>
    <w:p w:rsidR="00EB1859" w:rsidRPr="00EA34A4" w:rsidRDefault="00EB1859" w:rsidP="00EB1859">
      <w:pPr>
        <w:rPr>
          <w:rFonts w:ascii="ＭＳ Ｐ明朝" w:eastAsia="ＭＳ Ｐ明朝" w:hAnsi="ＭＳ Ｐ明朝"/>
          <w:sz w:val="24"/>
          <w:szCs w:val="24"/>
        </w:rPr>
      </w:pP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需給調整市場の取引規程（以下</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「取引規程」という。）第41条にもとづき</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下記の発電機または需要家リスト・パターンにつきましては本市場における取引を停止いたします。</w:t>
      </w: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取引停止は取引規程第24条に定める実働試験により要件を満たすと判断されない限り解除されません。</w:t>
      </w:r>
    </w:p>
    <w:p w:rsidR="00EB1859" w:rsidRPr="00EA34A4" w:rsidRDefault="00EB1859" w:rsidP="00EB1859">
      <w:pPr>
        <w:ind w:right="720"/>
        <w:jc w:val="right"/>
        <w:rPr>
          <w:rFonts w:ascii="ＭＳ Ｐ明朝" w:eastAsia="ＭＳ Ｐ明朝" w:hAnsi="ＭＳ Ｐ明朝"/>
          <w:sz w:val="24"/>
          <w:szCs w:val="24"/>
        </w:rPr>
      </w:pPr>
    </w:p>
    <w:tbl>
      <w:tblPr>
        <w:tblStyle w:val="a7"/>
        <w:tblW w:w="0" w:type="auto"/>
        <w:tblInd w:w="392" w:type="dxa"/>
        <w:tblLook w:val="04A0" w:firstRow="1" w:lastRow="0" w:firstColumn="1" w:lastColumn="0" w:noHBand="0" w:noVBand="1"/>
      </w:tblPr>
      <w:tblGrid>
        <w:gridCol w:w="2551"/>
        <w:gridCol w:w="5387"/>
      </w:tblGrid>
      <w:tr w:rsidR="00EA34A4" w:rsidRPr="00EA34A4" w:rsidTr="00001015">
        <w:trPr>
          <w:trHeight w:val="61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取引停止開始日</w:t>
            </w:r>
          </w:p>
        </w:tc>
        <w:tc>
          <w:tcPr>
            <w:tcW w:w="5387"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 xml:space="preserve">　　　　　　　　　年　　　　月　　　　日</w:t>
            </w:r>
          </w:p>
        </w:tc>
      </w:tr>
      <w:tr w:rsidR="00EA34A4" w:rsidRPr="00EA34A4" w:rsidTr="00001015">
        <w:trPr>
          <w:trHeight w:val="680"/>
        </w:trPr>
        <w:tc>
          <w:tcPr>
            <w:tcW w:w="2551" w:type="dxa"/>
            <w:vAlign w:val="center"/>
          </w:tcPr>
          <w:p w:rsidR="00EB1859" w:rsidRPr="00EA34A4" w:rsidRDefault="00EB1859" w:rsidP="00001015">
            <w:pP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系統コード</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272"/>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発電機名または需要家リスト・パターン番号</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36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取引停止事由</w:t>
            </w:r>
          </w:p>
        </w:tc>
        <w:tc>
          <w:tcPr>
            <w:tcW w:w="5387" w:type="dxa"/>
            <w:vAlign w:val="center"/>
          </w:tcPr>
          <w:p w:rsidR="00EB1859" w:rsidRPr="00EA34A4" w:rsidRDefault="00EB1859" w:rsidP="00001015">
            <w:pPr>
              <w:rPr>
                <w:rFonts w:ascii="ＭＳ Ｐ明朝" w:eastAsia="ＭＳ Ｐ明朝" w:hAnsi="ＭＳ Ｐ明朝"/>
                <w:sz w:val="24"/>
                <w:szCs w:val="24"/>
              </w:rPr>
            </w:pPr>
          </w:p>
        </w:tc>
      </w:tr>
    </w:tbl>
    <w:p w:rsidR="00EB1859" w:rsidRPr="00354B76" w:rsidRDefault="00EB1859" w:rsidP="00EB1859">
      <w:pPr>
        <w:ind w:right="1920"/>
        <w:rPr>
          <w:rFonts w:ascii="ＭＳ Ｐ明朝" w:eastAsia="ＭＳ Ｐ明朝" w:hAnsi="ＭＳ Ｐ明朝"/>
          <w:sz w:val="24"/>
          <w:szCs w:val="24"/>
        </w:rPr>
      </w:pPr>
    </w:p>
    <w:p w:rsidR="00EB1859" w:rsidRPr="00354B76" w:rsidRDefault="00EB1859" w:rsidP="00EB1859">
      <w:pPr>
        <w:jc w:val="right"/>
        <w:rPr>
          <w:rFonts w:ascii="ＭＳ Ｐ明朝" w:eastAsia="ＭＳ Ｐ明朝" w:hAnsi="ＭＳ Ｐ明朝"/>
          <w:sz w:val="24"/>
          <w:szCs w:val="24"/>
        </w:rPr>
      </w:pPr>
      <w:r w:rsidRPr="00354B76">
        <w:rPr>
          <w:rFonts w:ascii="ＭＳ Ｐ明朝" w:eastAsia="ＭＳ Ｐ明朝" w:hAnsi="ＭＳ Ｐ明朝" w:hint="eastAsia"/>
          <w:sz w:val="24"/>
          <w:szCs w:val="24"/>
        </w:rPr>
        <w:t>以上</w:t>
      </w:r>
    </w:p>
    <w:p w:rsidR="00EB1859" w:rsidRDefault="00EB1859" w:rsidP="00A11E66">
      <w:pPr>
        <w:jc w:val="right"/>
        <w:rPr>
          <w:sz w:val="24"/>
          <w:szCs w:val="24"/>
        </w:rPr>
      </w:pPr>
    </w:p>
    <w:sectPr w:rsidR="00EB1859" w:rsidSect="0036794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282" w:rsidRDefault="00F85282" w:rsidP="00F85282">
      <w:r>
        <w:separator/>
      </w:r>
    </w:p>
  </w:endnote>
  <w:endnote w:type="continuationSeparator" w:id="0">
    <w:p w:rsidR="00F85282" w:rsidRDefault="00F85282" w:rsidP="00F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282" w:rsidRDefault="00F85282" w:rsidP="00F85282">
      <w:r>
        <w:separator/>
      </w:r>
    </w:p>
  </w:footnote>
  <w:footnote w:type="continuationSeparator" w:id="0">
    <w:p w:rsidR="00F85282" w:rsidRDefault="00F85282" w:rsidP="00F8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8"/>
    <w:rsid w:val="000830C5"/>
    <w:rsid w:val="000E36C6"/>
    <w:rsid w:val="001D46A7"/>
    <w:rsid w:val="002F5E2D"/>
    <w:rsid w:val="00367944"/>
    <w:rsid w:val="00392073"/>
    <w:rsid w:val="00636E76"/>
    <w:rsid w:val="00677FA9"/>
    <w:rsid w:val="006D0514"/>
    <w:rsid w:val="007C26A6"/>
    <w:rsid w:val="007F2FB3"/>
    <w:rsid w:val="00817E18"/>
    <w:rsid w:val="00892601"/>
    <w:rsid w:val="009D2984"/>
    <w:rsid w:val="00A04BBB"/>
    <w:rsid w:val="00A11E66"/>
    <w:rsid w:val="00AD5EE5"/>
    <w:rsid w:val="00B8789E"/>
    <w:rsid w:val="00C71F7F"/>
    <w:rsid w:val="00D032CA"/>
    <w:rsid w:val="00EA34A4"/>
    <w:rsid w:val="00EB1859"/>
    <w:rsid w:val="00EB4A18"/>
    <w:rsid w:val="00F02853"/>
    <w:rsid w:val="00F06ABA"/>
    <w:rsid w:val="00F85282"/>
    <w:rsid w:val="00F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4F34DB-9165-4B71-B8DA-7F0D8C6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82"/>
    <w:pPr>
      <w:tabs>
        <w:tab w:val="center" w:pos="4252"/>
        <w:tab w:val="right" w:pos="8504"/>
      </w:tabs>
      <w:snapToGrid w:val="0"/>
    </w:pPr>
  </w:style>
  <w:style w:type="character" w:customStyle="1" w:styleId="a4">
    <w:name w:val="ヘッダー (文字)"/>
    <w:basedOn w:val="a0"/>
    <w:link w:val="a3"/>
    <w:uiPriority w:val="99"/>
    <w:rsid w:val="00F85282"/>
  </w:style>
  <w:style w:type="paragraph" w:styleId="a5">
    <w:name w:val="footer"/>
    <w:basedOn w:val="a"/>
    <w:link w:val="a6"/>
    <w:uiPriority w:val="99"/>
    <w:unhideWhenUsed/>
    <w:rsid w:val="00F85282"/>
    <w:pPr>
      <w:tabs>
        <w:tab w:val="center" w:pos="4252"/>
        <w:tab w:val="right" w:pos="8504"/>
      </w:tabs>
      <w:snapToGrid w:val="0"/>
    </w:pPr>
  </w:style>
  <w:style w:type="character" w:customStyle="1" w:styleId="a6">
    <w:name w:val="フッター (文字)"/>
    <w:basedOn w:val="a0"/>
    <w:link w:val="a5"/>
    <w:uiPriority w:val="99"/>
    <w:rsid w:val="00F85282"/>
  </w:style>
  <w:style w:type="table" w:styleId="a7">
    <w:name w:val="Table Grid"/>
    <w:basedOn w:val="a1"/>
    <w:uiPriority w:val="59"/>
    <w:rsid w:val="000E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7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FA9"/>
    <w:rPr>
      <w:rFonts w:asciiTheme="majorHAnsi" w:eastAsiaTheme="majorEastAsia" w:hAnsiTheme="majorHAnsi" w:cstheme="majorBidi"/>
      <w:sz w:val="18"/>
      <w:szCs w:val="18"/>
    </w:rPr>
  </w:style>
  <w:style w:type="paragraph" w:styleId="Web">
    <w:name w:val="Normal (Web)"/>
    <w:basedOn w:val="a"/>
    <w:uiPriority w:val="99"/>
    <w:unhideWhenUsed/>
    <w:rsid w:val="009D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EB1859"/>
    <w:pPr>
      <w:jc w:val="right"/>
    </w:pPr>
    <w:rPr>
      <w:sz w:val="24"/>
      <w:szCs w:val="24"/>
    </w:rPr>
  </w:style>
  <w:style w:type="character" w:customStyle="1" w:styleId="ab">
    <w:name w:val="結語 (文字)"/>
    <w:basedOn w:val="a0"/>
    <w:link w:val="aa"/>
    <w:uiPriority w:val="99"/>
    <w:rsid w:val="00EB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（様式26-1、26-2） 取引停止通知書</dc:title>
  <dc:creator>中部電力株式会社</dc:creator>
  <cp:revision>5</cp:revision>
  <cp:lastPrinted>2019-08-31T07:09:00Z</cp:lastPrinted>
  <dcterms:created xsi:type="dcterms:W3CDTF">2019-12-24T10:13:00Z</dcterms:created>
  <dcterms:modified xsi:type="dcterms:W3CDTF">2020-01-08T02:28:00Z</dcterms:modified>
</cp:coreProperties>
</file>